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8B" w:rsidRPr="009B4A3B" w:rsidRDefault="00E33E8B" w:rsidP="00396088">
      <w:pPr>
        <w:widowControl/>
        <w:shd w:val="clear" w:color="auto" w:fill="FFFFFF"/>
        <w:wordWrap w:val="0"/>
        <w:spacing w:line="360" w:lineRule="auto"/>
        <w:rPr>
          <w:rFonts w:ascii="黑体" w:eastAsia="黑体" w:hAnsi="黑体" w:cs="Arial"/>
          <w:color w:val="000000"/>
          <w:kern w:val="0"/>
          <w:sz w:val="32"/>
        </w:rPr>
      </w:pPr>
      <w:r w:rsidRPr="009B4A3B">
        <w:rPr>
          <w:rFonts w:ascii="黑体" w:eastAsia="黑体" w:hAnsi="黑体" w:cs="Arial" w:hint="eastAsia"/>
          <w:color w:val="000000"/>
          <w:kern w:val="0"/>
          <w:sz w:val="32"/>
        </w:rPr>
        <w:t>附件</w:t>
      </w:r>
    </w:p>
    <w:p w:rsidR="00E33E8B" w:rsidRPr="0064101F" w:rsidRDefault="00E33E8B" w:rsidP="00396088">
      <w:pPr>
        <w:widowControl/>
        <w:shd w:val="clear" w:color="auto" w:fill="FFFFFF"/>
        <w:wordWrap w:val="0"/>
        <w:spacing w:line="360" w:lineRule="auto"/>
        <w:jc w:val="center"/>
        <w:rPr>
          <w:rFonts w:ascii="方正小标宋简体" w:eastAsia="方正小标宋简体" w:hAnsi="方正小标宋简体" w:cs="Arial"/>
          <w:b/>
          <w:color w:val="000000"/>
          <w:spacing w:val="113"/>
          <w:kern w:val="0"/>
          <w:sz w:val="52"/>
          <w:szCs w:val="30"/>
        </w:rPr>
      </w:pPr>
    </w:p>
    <w:p w:rsidR="00E33E8B" w:rsidRDefault="00E33E8B" w:rsidP="00396088">
      <w:pPr>
        <w:widowControl/>
        <w:shd w:val="clear" w:color="auto" w:fill="FFFFFF"/>
        <w:wordWrap w:val="0"/>
        <w:spacing w:line="360" w:lineRule="auto"/>
        <w:jc w:val="center"/>
        <w:rPr>
          <w:rFonts w:ascii="方正小标宋简体" w:eastAsia="方正小标宋简体" w:hAnsi="方正小标宋简体" w:cs="Arial"/>
          <w:b/>
          <w:color w:val="000000"/>
          <w:spacing w:val="113"/>
          <w:kern w:val="0"/>
          <w:sz w:val="52"/>
          <w:szCs w:val="30"/>
        </w:rPr>
      </w:pPr>
      <w:r>
        <w:rPr>
          <w:rFonts w:ascii="方正小标宋简体" w:eastAsia="方正小标宋简体" w:hAnsi="方正小标宋简体" w:cs="Arial" w:hint="eastAsia"/>
          <w:b/>
          <w:color w:val="000000"/>
          <w:spacing w:val="113"/>
          <w:kern w:val="0"/>
          <w:sz w:val="52"/>
          <w:szCs w:val="30"/>
        </w:rPr>
        <w:t>新乡医学院</w:t>
      </w:r>
    </w:p>
    <w:p w:rsidR="00E33E8B" w:rsidRPr="009A3CC6" w:rsidRDefault="00E33E8B" w:rsidP="00396088">
      <w:pPr>
        <w:widowControl/>
        <w:shd w:val="clear" w:color="auto" w:fill="FFFFFF"/>
        <w:wordWrap w:val="0"/>
        <w:spacing w:line="400" w:lineRule="exact"/>
        <w:jc w:val="center"/>
        <w:rPr>
          <w:rFonts w:ascii="方正小标宋简体" w:eastAsia="方正小标宋简体" w:hAnsi="方正小标宋简体" w:cs="Arial"/>
          <w:b/>
          <w:color w:val="000000"/>
          <w:spacing w:val="113"/>
          <w:kern w:val="0"/>
          <w:szCs w:val="21"/>
        </w:rPr>
      </w:pPr>
    </w:p>
    <w:p w:rsidR="00E33E8B" w:rsidRDefault="00E33E8B" w:rsidP="00396088">
      <w:pPr>
        <w:widowControl/>
        <w:shd w:val="clear" w:color="auto" w:fill="FFFFFF"/>
        <w:wordWrap w:val="0"/>
        <w:spacing w:line="360" w:lineRule="auto"/>
        <w:jc w:val="center"/>
        <w:rPr>
          <w:rFonts w:ascii="方正小标宋简体" w:eastAsia="方正小标宋简体" w:hAnsi="方正小标宋简体" w:cs="Arial"/>
          <w:color w:val="000000"/>
          <w:spacing w:val="113"/>
          <w:kern w:val="0"/>
          <w:sz w:val="52"/>
          <w:szCs w:val="30"/>
        </w:rPr>
      </w:pPr>
      <w:r>
        <w:rPr>
          <w:rFonts w:ascii="方正小标宋简体" w:eastAsia="方正小标宋简体" w:hAnsi="方正小标宋简体" w:cs="Arial" w:hint="eastAsia"/>
          <w:b/>
          <w:bCs/>
          <w:color w:val="000000"/>
          <w:spacing w:val="113"/>
          <w:kern w:val="0"/>
          <w:sz w:val="52"/>
          <w:szCs w:val="30"/>
        </w:rPr>
        <w:t>项目立项申请书</w:t>
      </w: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szCs w:val="30"/>
        </w:rPr>
      </w:pPr>
      <w:r>
        <w:rPr>
          <w:rFonts w:ascii="Arial" w:eastAsia="仿宋_GB2312" w:hAnsi="Arial" w:cs="Arial"/>
          <w:color w:val="000000"/>
          <w:kern w:val="0"/>
          <w:sz w:val="32"/>
          <w:szCs w:val="30"/>
        </w:rPr>
        <w:t> </w:t>
      </w: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r>
        <w:rPr>
          <w:rFonts w:ascii="Arial" w:eastAsia="仿宋_GB2312" w:hAnsi="Arial" w:cs="Arial"/>
          <w:color w:val="000000"/>
          <w:kern w:val="0"/>
          <w:sz w:val="32"/>
        </w:rPr>
        <w:t>  </w:t>
      </w: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r>
        <w:rPr>
          <w:rFonts w:ascii="Arial" w:eastAsia="仿宋_GB2312" w:hAnsi="Arial" w:cs="Arial"/>
          <w:color w:val="000000"/>
          <w:kern w:val="0"/>
          <w:sz w:val="32"/>
        </w:rPr>
        <w:t> </w:t>
      </w: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r>
        <w:rPr>
          <w:rFonts w:ascii="Arial" w:eastAsia="仿宋_GB2312" w:hAnsi="Arial" w:cs="Arial"/>
          <w:color w:val="000000"/>
          <w:kern w:val="0"/>
          <w:sz w:val="32"/>
        </w:rPr>
        <w:t> </w:t>
      </w:r>
    </w:p>
    <w:p w:rsidR="00E33E8B" w:rsidRDefault="00E33E8B" w:rsidP="00396088">
      <w:pPr>
        <w:widowControl/>
        <w:shd w:val="clear" w:color="auto" w:fill="FFFFFF"/>
        <w:wordWrap w:val="0"/>
        <w:spacing w:line="360" w:lineRule="auto"/>
        <w:jc w:val="left"/>
        <w:rPr>
          <w:rFonts w:ascii="仿宋_GB2312" w:eastAsia="仿宋_GB2312" w:hAnsi="Arial" w:cs="Arial"/>
          <w:color w:val="000000"/>
          <w:kern w:val="0"/>
          <w:sz w:val="32"/>
        </w:rPr>
      </w:pPr>
      <w:r>
        <w:rPr>
          <w:rFonts w:ascii="Arial" w:eastAsia="仿宋_GB2312" w:hAnsi="Arial" w:cs="Arial"/>
          <w:color w:val="000000"/>
          <w:kern w:val="0"/>
          <w:sz w:val="32"/>
        </w:rPr>
        <w:t> </w:t>
      </w: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仿宋_GB2312" w:cs="Arial" w:hint="eastAsia"/>
          <w:color w:val="000000"/>
          <w:spacing w:val="40"/>
          <w:kern w:val="0"/>
          <w:sz w:val="32"/>
        </w:rPr>
        <w:t>项目名称</w:t>
      </w:r>
      <w:r>
        <w:rPr>
          <w:rFonts w:ascii="仿宋_GB2312" w:eastAsia="仿宋_GB2312" w:hAnsi="Arial" w:cs="Arial" w:hint="eastAsia"/>
          <w:color w:val="000000"/>
          <w:kern w:val="0"/>
          <w:sz w:val="32"/>
        </w:rPr>
        <w:t>：</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仿宋_GB2312" w:eastAsia="仿宋_GB2312" w:hAnsi="Arial" w:cs="Arial"/>
          <w:color w:val="000000"/>
          <w:kern w:val="0"/>
          <w:sz w:val="32"/>
          <w:u w:val="single"/>
        </w:rPr>
        <w:t xml:space="preserve"> </w:t>
      </w:r>
      <w:r>
        <w:rPr>
          <w:rFonts w:ascii="仿宋_GB2312" w:eastAsia="仿宋_GB2312" w:hAnsi="Arial" w:cs="Arial" w:hint="eastAsia"/>
          <w:color w:val="000000"/>
          <w:kern w:val="0"/>
          <w:sz w:val="32"/>
          <w:u w:val="single"/>
        </w:rPr>
        <w:t xml:space="preserve">　</w:t>
      </w:r>
      <w:r>
        <w:rPr>
          <w:rFonts w:ascii="仿宋_GB2312" w:eastAsia="仿宋_GB2312" w:hAnsi="Arial" w:cs="Arial"/>
          <w:color w:val="000000"/>
          <w:kern w:val="0"/>
          <w:sz w:val="32"/>
          <w:u w:val="single"/>
        </w:rPr>
        <w:t xml:space="preserve"> </w:t>
      </w:r>
      <w:r>
        <w:rPr>
          <w:rFonts w:ascii="仿宋_GB2312" w:eastAsia="仿宋_GB2312" w:hAnsi="Arial" w:cs="Arial" w:hint="eastAsia"/>
          <w:color w:val="000000"/>
          <w:kern w:val="0"/>
          <w:sz w:val="32"/>
          <w:u w:val="single"/>
        </w:rPr>
        <w:t xml:space="preserve">　　　</w:t>
      </w: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仿宋_GB2312" w:cs="Arial" w:hint="eastAsia"/>
          <w:color w:val="000000"/>
          <w:spacing w:val="40"/>
          <w:kern w:val="0"/>
          <w:sz w:val="32"/>
        </w:rPr>
        <w:t>申报单位</w:t>
      </w:r>
      <w:r>
        <w:rPr>
          <w:rFonts w:ascii="仿宋_GB2312" w:eastAsia="仿宋_GB2312" w:hAnsi="Arial" w:cs="Arial" w:hint="eastAsia"/>
          <w:color w:val="000000"/>
          <w:kern w:val="0"/>
          <w:sz w:val="32"/>
        </w:rPr>
        <w:t>：</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仿宋_GB2312" w:eastAsia="仿宋_GB2312" w:hAnsi="Arial" w:cs="Arial"/>
          <w:color w:val="000000"/>
          <w:kern w:val="0"/>
          <w:sz w:val="32"/>
          <w:u w:val="single"/>
        </w:rPr>
        <w:t xml:space="preserve">  </w:t>
      </w:r>
      <w:r>
        <w:rPr>
          <w:rFonts w:ascii="仿宋_GB2312" w:eastAsia="仿宋_GB2312" w:hAnsi="Arial" w:cs="Arial" w:hint="eastAsia"/>
          <w:color w:val="000000"/>
          <w:kern w:val="0"/>
          <w:sz w:val="32"/>
          <w:u w:val="single"/>
        </w:rPr>
        <w:t>（公章）</w:t>
      </w: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仿宋_GB2312" w:cs="Arial" w:hint="eastAsia"/>
          <w:color w:val="000000"/>
          <w:kern w:val="0"/>
          <w:sz w:val="32"/>
        </w:rPr>
        <w:t>项目负责人：</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Arial" w:eastAsia="仿宋_GB2312" w:hAnsi="Arial" w:cs="Arial"/>
          <w:color w:val="000000"/>
          <w:kern w:val="0"/>
          <w:sz w:val="32"/>
          <w:u w:val="single"/>
        </w:rPr>
        <w:t>  </w:t>
      </w:r>
      <w:r>
        <w:rPr>
          <w:rFonts w:ascii="仿宋_GB2312" w:eastAsia="仿宋_GB2312" w:hAnsi="Arial" w:cs="Arial"/>
          <w:color w:val="000000"/>
          <w:kern w:val="0"/>
          <w:sz w:val="32"/>
          <w:u w:val="single"/>
        </w:rPr>
        <w:t xml:space="preserve"> </w:t>
      </w:r>
      <w:r>
        <w:rPr>
          <w:rFonts w:ascii="仿宋_GB2312" w:eastAsia="仿宋_GB2312" w:hAnsi="Arial" w:cs="Arial" w:hint="eastAsia"/>
          <w:color w:val="000000"/>
          <w:kern w:val="0"/>
          <w:sz w:val="32"/>
          <w:u w:val="single"/>
        </w:rPr>
        <w:t>（签字）</w:t>
      </w: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仿宋_GB2312" w:cs="Arial" w:hint="eastAsia"/>
          <w:color w:val="000000"/>
          <w:spacing w:val="40"/>
          <w:kern w:val="0"/>
          <w:sz w:val="32"/>
        </w:rPr>
        <w:t>申报日期</w:t>
      </w:r>
      <w:r>
        <w:rPr>
          <w:rFonts w:ascii="仿宋_GB2312" w:eastAsia="仿宋_GB2312" w:hAnsi="Arial" w:cs="Arial" w:hint="eastAsia"/>
          <w:color w:val="000000"/>
          <w:kern w:val="0"/>
          <w:sz w:val="32"/>
        </w:rPr>
        <w:t>：</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Arial" w:eastAsia="仿宋_GB2312" w:hAnsi="Arial" w:cs="Arial"/>
          <w:color w:val="000000"/>
          <w:kern w:val="0"/>
          <w:sz w:val="32"/>
          <w:u w:val="single"/>
        </w:rPr>
        <w:t> </w:t>
      </w:r>
      <w:r>
        <w:rPr>
          <w:rFonts w:ascii="Arial" w:eastAsia="仿宋_GB2312" w:hAnsi="Arial" w:cs="Arial" w:hint="eastAsia"/>
          <w:color w:val="000000"/>
          <w:kern w:val="0"/>
          <w:sz w:val="32"/>
          <w:u w:val="single"/>
        </w:rPr>
        <w:t xml:space="preserve">　</w:t>
      </w:r>
      <w:r>
        <w:rPr>
          <w:rFonts w:ascii="Arial" w:eastAsia="仿宋_GB2312" w:hAnsi="Arial" w:cs="Arial"/>
          <w:color w:val="000000"/>
          <w:kern w:val="0"/>
          <w:sz w:val="32"/>
          <w:u w:val="single"/>
        </w:rPr>
        <w:t>    </w:t>
      </w:r>
      <w:r>
        <w:rPr>
          <w:rFonts w:ascii="仿宋_GB2312" w:eastAsia="仿宋_GB2312" w:hAnsi="Arial" w:cs="Arial" w:hint="eastAsia"/>
          <w:color w:val="000000"/>
          <w:kern w:val="0"/>
          <w:sz w:val="32"/>
        </w:rPr>
        <w:t>年</w:t>
      </w:r>
      <w:r>
        <w:rPr>
          <w:rFonts w:ascii="Arial" w:eastAsia="仿宋_GB2312" w:hAnsi="Arial" w:cs="Arial"/>
          <w:color w:val="000000"/>
          <w:kern w:val="0"/>
          <w:sz w:val="32"/>
          <w:u w:val="single"/>
        </w:rPr>
        <w:t xml:space="preserve">   </w:t>
      </w:r>
      <w:r>
        <w:rPr>
          <w:rFonts w:ascii="Arial"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rPr>
        <w:t>月</w:t>
      </w:r>
      <w:r>
        <w:rPr>
          <w:rFonts w:ascii="Arial"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rPr>
        <w:t>日</w:t>
      </w:r>
    </w:p>
    <w:p w:rsidR="00E33E8B" w:rsidRDefault="00E33E8B" w:rsidP="00396088">
      <w:pPr>
        <w:widowControl/>
        <w:shd w:val="clear" w:color="auto" w:fill="FFFFFF"/>
        <w:wordWrap w:val="0"/>
        <w:spacing w:line="360" w:lineRule="auto"/>
        <w:jc w:val="left"/>
        <w:rPr>
          <w:rFonts w:ascii="Arial" w:eastAsia="仿宋_GB2312" w:hAnsi="Arial" w:cs="Arial"/>
          <w:color w:val="000000"/>
          <w:kern w:val="0"/>
          <w:sz w:val="32"/>
        </w:rPr>
      </w:pPr>
    </w:p>
    <w:p w:rsidR="00E33E8B" w:rsidRDefault="00E33E8B" w:rsidP="00396088">
      <w:pPr>
        <w:widowControl/>
        <w:shd w:val="clear" w:color="auto" w:fill="FFFFFF"/>
        <w:wordWrap w:val="0"/>
        <w:spacing w:line="360" w:lineRule="auto"/>
        <w:jc w:val="left"/>
        <w:rPr>
          <w:rFonts w:ascii="仿宋_GB2312" w:eastAsia="仿宋_GB2312" w:hAnsi="Arial" w:cs="Arial"/>
          <w:color w:val="000000"/>
          <w:kern w:val="0"/>
          <w:sz w:val="32"/>
        </w:rPr>
      </w:pPr>
    </w:p>
    <w:p w:rsidR="00E33E8B" w:rsidRDefault="00E33E8B" w:rsidP="00396088">
      <w:pPr>
        <w:widowControl/>
        <w:shd w:val="clear" w:color="auto" w:fill="FFFFFF"/>
        <w:wordWrap w:val="0"/>
        <w:spacing w:line="360" w:lineRule="auto"/>
        <w:jc w:val="left"/>
        <w:rPr>
          <w:rFonts w:ascii="仿宋_GB2312" w:eastAsia="仿宋_GB2312" w:hAnsi="Arial" w:cs="Arial"/>
          <w:color w:val="000000"/>
          <w:kern w:val="0"/>
          <w:sz w:val="32"/>
        </w:rPr>
      </w:pP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Arial" w:cs="Arial" w:hint="eastAsia"/>
          <w:color w:val="000000"/>
          <w:kern w:val="0"/>
          <w:sz w:val="32"/>
        </w:rPr>
        <w:t>新乡医学院财务处制</w:t>
      </w: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p>
    <w:p w:rsidR="00E33E8B" w:rsidRDefault="00E33E8B" w:rsidP="00396088">
      <w:pPr>
        <w:widowControl/>
        <w:shd w:val="clear" w:color="auto" w:fill="FFFFFF"/>
        <w:wordWrap w:val="0"/>
        <w:spacing w:line="360" w:lineRule="auto"/>
        <w:jc w:val="center"/>
        <w:rPr>
          <w:rFonts w:ascii="仿宋_GB2312" w:eastAsia="仿宋_GB2312" w:hAnsi="Arial" w:cs="Arial"/>
          <w:color w:val="000000"/>
          <w:kern w:val="0"/>
          <w:sz w:val="32"/>
        </w:rPr>
      </w:pPr>
    </w:p>
    <w:p w:rsidR="00E33E8B" w:rsidRPr="00285B7A" w:rsidRDefault="00E33E8B" w:rsidP="00396088">
      <w:pPr>
        <w:widowControl/>
        <w:shd w:val="clear" w:color="auto" w:fill="FFFFFF"/>
        <w:wordWrap w:val="0"/>
        <w:spacing w:line="360" w:lineRule="auto"/>
        <w:jc w:val="center"/>
        <w:rPr>
          <w:rFonts w:ascii="Arial" w:eastAsia="仿宋_GB2312" w:hAnsi="Arial" w:cs="Arial"/>
          <w:color w:val="000000"/>
          <w:kern w:val="0"/>
          <w:sz w:val="36"/>
          <w:szCs w:val="36"/>
        </w:rPr>
      </w:pPr>
      <w:r w:rsidRPr="00285B7A">
        <w:rPr>
          <w:rFonts w:ascii="黑体" w:eastAsia="黑体" w:hAnsi="黑体" w:cs="Arial" w:hint="eastAsia"/>
          <w:color w:val="000000"/>
          <w:kern w:val="0"/>
          <w:sz w:val="36"/>
          <w:szCs w:val="36"/>
        </w:rPr>
        <w:lastRenderedPageBreak/>
        <w:t>立项申报说明</w:t>
      </w:r>
    </w:p>
    <w:p w:rsidR="00E33E8B" w:rsidRDefault="00E33E8B" w:rsidP="00396088">
      <w:pPr>
        <w:widowControl/>
        <w:shd w:val="clear" w:color="auto" w:fill="FFFFFF"/>
        <w:wordWrap w:val="0"/>
        <w:jc w:val="center"/>
        <w:rPr>
          <w:rFonts w:ascii="Arial" w:eastAsia="仿宋_GB2312" w:hAnsi="Arial" w:cs="Arial"/>
          <w:color w:val="000000"/>
          <w:kern w:val="0"/>
          <w:sz w:val="15"/>
        </w:rPr>
      </w:pPr>
    </w:p>
    <w:p w:rsidR="00E33E8B" w:rsidRPr="00FA1906" w:rsidRDefault="00E33E8B" w:rsidP="00E27D61">
      <w:pPr>
        <w:widowControl/>
        <w:shd w:val="clear" w:color="auto" w:fill="FFFFFF"/>
        <w:wordWrap w:val="0"/>
        <w:ind w:firstLineChars="200" w:firstLine="640"/>
        <w:jc w:val="left"/>
        <w:rPr>
          <w:rFonts w:eastAsia="仿宋_GB2312"/>
          <w:color w:val="000000"/>
          <w:kern w:val="0"/>
          <w:sz w:val="32"/>
        </w:rPr>
      </w:pPr>
      <w:r w:rsidRPr="00FA1906">
        <w:rPr>
          <w:rFonts w:eastAsia="仿宋_GB2312"/>
          <w:color w:val="000000"/>
          <w:kern w:val="0"/>
          <w:sz w:val="32"/>
        </w:rPr>
        <w:t>1</w:t>
      </w:r>
      <w:r>
        <w:rPr>
          <w:rFonts w:eastAsia="仿宋_GB2312"/>
          <w:color w:val="000000"/>
          <w:kern w:val="0"/>
          <w:sz w:val="32"/>
        </w:rPr>
        <w:t xml:space="preserve">. </w:t>
      </w:r>
      <w:r w:rsidRPr="00FA1906">
        <w:rPr>
          <w:rFonts w:eastAsia="仿宋_GB2312" w:hint="eastAsia"/>
          <w:color w:val="000000"/>
          <w:kern w:val="0"/>
          <w:sz w:val="32"/>
        </w:rPr>
        <w:t>按照《新乡医学院专项资金管理暂行办法》的规定，凡符合要求的项目，在编制支出预算时，均须由项目单位组织填制此表。此表一式两份报送财务处。</w:t>
      </w:r>
    </w:p>
    <w:p w:rsidR="00E33E8B" w:rsidRPr="00FA1906" w:rsidRDefault="00E33E8B" w:rsidP="00E27D61">
      <w:pPr>
        <w:widowControl/>
        <w:shd w:val="clear" w:color="auto" w:fill="FFFFFF"/>
        <w:wordWrap w:val="0"/>
        <w:ind w:firstLineChars="200" w:firstLine="640"/>
        <w:jc w:val="left"/>
        <w:rPr>
          <w:rFonts w:eastAsia="仿宋_GB2312"/>
          <w:color w:val="000000"/>
          <w:kern w:val="0"/>
          <w:sz w:val="32"/>
        </w:rPr>
      </w:pPr>
      <w:r w:rsidRPr="00FA1906">
        <w:rPr>
          <w:rFonts w:eastAsia="仿宋_GB2312"/>
          <w:color w:val="000000"/>
          <w:kern w:val="0"/>
          <w:sz w:val="32"/>
        </w:rPr>
        <w:t>2</w:t>
      </w:r>
      <w:r>
        <w:rPr>
          <w:rFonts w:eastAsia="仿宋_GB2312"/>
          <w:color w:val="000000"/>
          <w:kern w:val="0"/>
          <w:sz w:val="32"/>
        </w:rPr>
        <w:t xml:space="preserve">. </w:t>
      </w:r>
      <w:r w:rsidRPr="00FA1906">
        <w:rPr>
          <w:rFonts w:eastAsia="仿宋_GB2312" w:hint="eastAsia"/>
          <w:color w:val="000000"/>
          <w:kern w:val="0"/>
          <w:sz w:val="32"/>
        </w:rPr>
        <w:t>本表是进行项目预（决）算、支付项目款项、项目考核验收的依据，应认真组织填写。</w:t>
      </w:r>
    </w:p>
    <w:p w:rsidR="00E33E8B" w:rsidRPr="00FA1906" w:rsidRDefault="00E33E8B" w:rsidP="00E27D61">
      <w:pPr>
        <w:widowControl/>
        <w:shd w:val="clear" w:color="auto" w:fill="FFFFFF"/>
        <w:wordWrap w:val="0"/>
        <w:ind w:firstLineChars="200" w:firstLine="640"/>
        <w:jc w:val="left"/>
        <w:rPr>
          <w:rFonts w:eastAsia="仿宋_GB2312"/>
          <w:color w:val="000000"/>
          <w:kern w:val="0"/>
          <w:sz w:val="32"/>
        </w:rPr>
      </w:pPr>
      <w:r w:rsidRPr="00FA1906">
        <w:rPr>
          <w:rFonts w:eastAsia="仿宋_GB2312"/>
          <w:color w:val="000000"/>
          <w:kern w:val="0"/>
          <w:sz w:val="32"/>
        </w:rPr>
        <w:t>3</w:t>
      </w:r>
      <w:r>
        <w:rPr>
          <w:rFonts w:eastAsia="仿宋_GB2312"/>
          <w:color w:val="000000"/>
          <w:kern w:val="0"/>
          <w:sz w:val="32"/>
        </w:rPr>
        <w:t xml:space="preserve">. </w:t>
      </w:r>
      <w:r w:rsidRPr="00FA1906">
        <w:rPr>
          <w:rFonts w:eastAsia="仿宋_GB2312"/>
          <w:color w:val="000000"/>
          <w:kern w:val="0"/>
          <w:sz w:val="32"/>
        </w:rPr>
        <w:t>“</w:t>
      </w:r>
      <w:r w:rsidRPr="00FA1906">
        <w:rPr>
          <w:rFonts w:eastAsia="仿宋_GB2312" w:hint="eastAsia"/>
          <w:color w:val="000000"/>
          <w:kern w:val="0"/>
          <w:sz w:val="32"/>
        </w:rPr>
        <w:t>项目名称</w:t>
      </w:r>
      <w:r w:rsidRPr="00FA1906">
        <w:rPr>
          <w:rFonts w:eastAsia="仿宋_GB2312"/>
          <w:color w:val="000000"/>
          <w:kern w:val="0"/>
          <w:sz w:val="32"/>
        </w:rPr>
        <w:t>”</w:t>
      </w:r>
      <w:r w:rsidRPr="00FA1906">
        <w:rPr>
          <w:rFonts w:eastAsia="仿宋_GB2312" w:hint="eastAsia"/>
          <w:color w:val="000000"/>
          <w:kern w:val="0"/>
          <w:sz w:val="32"/>
        </w:rPr>
        <w:t>应按规范用语表述，如</w:t>
      </w:r>
      <w:r w:rsidRPr="00FA1906">
        <w:rPr>
          <w:rFonts w:eastAsia="仿宋_GB2312"/>
          <w:color w:val="000000"/>
          <w:kern w:val="0"/>
          <w:sz w:val="32"/>
        </w:rPr>
        <w:t>“……</w:t>
      </w:r>
      <w:r w:rsidRPr="00FA1906">
        <w:rPr>
          <w:rFonts w:eastAsia="仿宋_GB2312" w:hint="eastAsia"/>
          <w:color w:val="000000"/>
          <w:kern w:val="0"/>
          <w:sz w:val="32"/>
        </w:rPr>
        <w:t>建设</w:t>
      </w:r>
      <w:r w:rsidRPr="00FA1906">
        <w:rPr>
          <w:rFonts w:eastAsia="仿宋_GB2312"/>
          <w:color w:val="000000"/>
          <w:kern w:val="0"/>
          <w:sz w:val="32"/>
        </w:rPr>
        <w:t>”“……</w:t>
      </w:r>
      <w:r w:rsidRPr="00FA1906">
        <w:rPr>
          <w:rFonts w:eastAsia="仿宋_GB2312" w:hint="eastAsia"/>
          <w:color w:val="000000"/>
          <w:kern w:val="0"/>
          <w:sz w:val="32"/>
        </w:rPr>
        <w:t>设备购置</w:t>
      </w:r>
      <w:r w:rsidRPr="00FA1906">
        <w:rPr>
          <w:rFonts w:eastAsia="仿宋_GB2312"/>
          <w:color w:val="000000"/>
          <w:kern w:val="0"/>
          <w:sz w:val="32"/>
        </w:rPr>
        <w:t>”“……</w:t>
      </w:r>
      <w:r w:rsidRPr="00FA1906">
        <w:rPr>
          <w:rFonts w:eastAsia="仿宋_GB2312" w:hint="eastAsia"/>
          <w:color w:val="000000"/>
          <w:kern w:val="0"/>
          <w:sz w:val="32"/>
        </w:rPr>
        <w:t>维修改造</w:t>
      </w:r>
      <w:r w:rsidRPr="00FA1906">
        <w:rPr>
          <w:rFonts w:eastAsia="仿宋_GB2312"/>
          <w:color w:val="000000"/>
          <w:kern w:val="0"/>
          <w:sz w:val="32"/>
        </w:rPr>
        <w:t>”</w:t>
      </w:r>
      <w:r w:rsidRPr="00FA1906">
        <w:rPr>
          <w:rFonts w:eastAsia="仿宋_GB2312" w:hint="eastAsia"/>
          <w:color w:val="000000"/>
          <w:kern w:val="0"/>
          <w:sz w:val="32"/>
        </w:rPr>
        <w:t>等。</w:t>
      </w:r>
    </w:p>
    <w:p w:rsidR="00E33E8B" w:rsidRPr="00FA1906" w:rsidRDefault="00E33E8B" w:rsidP="00E27D61">
      <w:pPr>
        <w:widowControl/>
        <w:shd w:val="clear" w:color="auto" w:fill="FFFFFF"/>
        <w:wordWrap w:val="0"/>
        <w:ind w:firstLineChars="200" w:firstLine="640"/>
        <w:jc w:val="left"/>
        <w:rPr>
          <w:rFonts w:eastAsia="仿宋_GB2312"/>
          <w:color w:val="000000"/>
          <w:kern w:val="0"/>
          <w:sz w:val="32"/>
        </w:rPr>
      </w:pPr>
      <w:r w:rsidRPr="00FA1906">
        <w:rPr>
          <w:rFonts w:eastAsia="仿宋_GB2312"/>
          <w:color w:val="000000"/>
          <w:kern w:val="0"/>
          <w:sz w:val="32"/>
        </w:rPr>
        <w:t>4</w:t>
      </w:r>
      <w:r>
        <w:rPr>
          <w:rFonts w:eastAsia="仿宋_GB2312"/>
          <w:color w:val="000000"/>
          <w:kern w:val="0"/>
          <w:sz w:val="32"/>
        </w:rPr>
        <w:t xml:space="preserve">. </w:t>
      </w:r>
      <w:r w:rsidRPr="00FA1906">
        <w:rPr>
          <w:rFonts w:eastAsia="仿宋_GB2312" w:hint="eastAsia"/>
          <w:color w:val="000000"/>
          <w:kern w:val="0"/>
          <w:sz w:val="32"/>
        </w:rPr>
        <w:t>大型项目应附详细可行性研究报告，可行性报告一般由项目负责单位组织编制，必要时可委托专业机构编制。</w:t>
      </w:r>
    </w:p>
    <w:p w:rsidR="00E33E8B" w:rsidRPr="00FA1906" w:rsidRDefault="00E33E8B" w:rsidP="00E27D61">
      <w:pPr>
        <w:widowControl/>
        <w:shd w:val="clear" w:color="auto" w:fill="FFFFFF"/>
        <w:wordWrap w:val="0"/>
        <w:ind w:firstLineChars="200" w:firstLine="640"/>
        <w:jc w:val="left"/>
        <w:rPr>
          <w:rFonts w:eastAsia="仿宋_GB2312"/>
          <w:color w:val="000000"/>
          <w:kern w:val="0"/>
          <w:sz w:val="32"/>
        </w:rPr>
      </w:pPr>
      <w:r w:rsidRPr="00FA1906">
        <w:rPr>
          <w:rFonts w:eastAsia="仿宋_GB2312"/>
          <w:color w:val="000000"/>
          <w:kern w:val="0"/>
          <w:sz w:val="32"/>
        </w:rPr>
        <w:t>5</w:t>
      </w:r>
      <w:r>
        <w:rPr>
          <w:rFonts w:eastAsia="仿宋_GB2312"/>
          <w:color w:val="000000"/>
          <w:kern w:val="0"/>
          <w:sz w:val="32"/>
        </w:rPr>
        <w:t xml:space="preserve">. </w:t>
      </w:r>
      <w:r w:rsidRPr="00FA1906">
        <w:rPr>
          <w:rFonts w:eastAsia="仿宋_GB2312" w:hint="eastAsia"/>
          <w:color w:val="000000"/>
          <w:kern w:val="0"/>
          <w:sz w:val="32"/>
        </w:rPr>
        <w:t>分解的项目须同时报送总项目和分项目的立项报告书。</w:t>
      </w:r>
    </w:p>
    <w:p w:rsidR="00E33E8B" w:rsidRPr="00FA1906" w:rsidRDefault="00E33E8B" w:rsidP="00E27D61">
      <w:pPr>
        <w:widowControl/>
        <w:shd w:val="clear" w:color="auto" w:fill="FFFFFF"/>
        <w:wordWrap w:val="0"/>
        <w:ind w:firstLineChars="200" w:firstLine="640"/>
        <w:jc w:val="left"/>
        <w:rPr>
          <w:rFonts w:eastAsia="仿宋_GB2312"/>
          <w:color w:val="000000"/>
          <w:kern w:val="0"/>
          <w:sz w:val="32"/>
        </w:rPr>
      </w:pPr>
      <w:r w:rsidRPr="00FA1906">
        <w:rPr>
          <w:rFonts w:eastAsia="仿宋_GB2312"/>
          <w:color w:val="000000"/>
          <w:kern w:val="0"/>
          <w:sz w:val="32"/>
        </w:rPr>
        <w:t>6</w:t>
      </w:r>
      <w:r>
        <w:rPr>
          <w:rFonts w:eastAsia="仿宋_GB2312"/>
          <w:color w:val="000000"/>
          <w:kern w:val="0"/>
          <w:sz w:val="32"/>
        </w:rPr>
        <w:t xml:space="preserve">. </w:t>
      </w:r>
      <w:r w:rsidRPr="00FA1906">
        <w:rPr>
          <w:rFonts w:eastAsia="仿宋_GB2312" w:hint="eastAsia"/>
          <w:color w:val="000000"/>
          <w:kern w:val="0"/>
          <w:sz w:val="32"/>
        </w:rPr>
        <w:t>符合政府采购项目的应实行政府采购，其他达到国有资产管理处要求限额的项目应由国有资产管理处组织实施招标。</w:t>
      </w:r>
    </w:p>
    <w:p w:rsidR="00E33E8B" w:rsidRPr="00FA1906" w:rsidRDefault="00E33E8B" w:rsidP="00E27D61">
      <w:pPr>
        <w:widowControl/>
        <w:shd w:val="clear" w:color="auto" w:fill="FFFFFF"/>
        <w:wordWrap w:val="0"/>
        <w:ind w:firstLineChars="200" w:firstLine="640"/>
        <w:rPr>
          <w:rFonts w:eastAsia="仿宋_GB2312"/>
          <w:color w:val="000000"/>
          <w:kern w:val="0"/>
          <w:sz w:val="32"/>
        </w:rPr>
      </w:pPr>
      <w:r w:rsidRPr="00FA1906">
        <w:rPr>
          <w:rFonts w:eastAsia="仿宋_GB2312"/>
          <w:color w:val="000000"/>
          <w:kern w:val="0"/>
          <w:sz w:val="32"/>
        </w:rPr>
        <w:t>7</w:t>
      </w:r>
      <w:r>
        <w:rPr>
          <w:rFonts w:eastAsia="仿宋_GB2312"/>
          <w:color w:val="000000"/>
          <w:kern w:val="0"/>
          <w:sz w:val="32"/>
        </w:rPr>
        <w:t xml:space="preserve">. </w:t>
      </w:r>
      <w:r w:rsidRPr="00FA1906">
        <w:rPr>
          <w:rFonts w:eastAsia="仿宋_GB2312" w:hint="eastAsia"/>
          <w:color w:val="000000"/>
          <w:kern w:val="0"/>
          <w:sz w:val="32"/>
        </w:rPr>
        <w:t>学校财经领导小组对专项资金的项目申报、立项、执行和完成的全过程进行管理、监督和考核。</w:t>
      </w:r>
    </w:p>
    <w:p w:rsidR="00E33E8B" w:rsidRDefault="00E33E8B" w:rsidP="00396088">
      <w:pPr>
        <w:widowControl/>
        <w:shd w:val="clear" w:color="auto" w:fill="FFFFFF"/>
        <w:wordWrap w:val="0"/>
        <w:spacing w:line="360" w:lineRule="auto"/>
        <w:jc w:val="left"/>
        <w:rPr>
          <w:rFonts w:ascii="仿宋_GB2312" w:eastAsia="仿宋_GB2312" w:hAnsi="Arial" w:cs="Arial"/>
          <w:b/>
          <w:bCs/>
          <w:color w:val="000000"/>
          <w:kern w:val="0"/>
          <w:sz w:val="32"/>
        </w:rPr>
      </w:pPr>
    </w:p>
    <w:p w:rsidR="00E33E8B" w:rsidRDefault="00E33E8B" w:rsidP="00396088">
      <w:pPr>
        <w:widowControl/>
        <w:shd w:val="clear" w:color="auto" w:fill="FFFFFF"/>
        <w:wordWrap w:val="0"/>
        <w:spacing w:line="360" w:lineRule="auto"/>
        <w:jc w:val="left"/>
        <w:rPr>
          <w:rFonts w:ascii="仿宋_GB2312" w:eastAsia="仿宋_GB2312" w:hAnsi="Arial" w:cs="Arial"/>
          <w:b/>
          <w:bCs/>
          <w:color w:val="000000"/>
          <w:kern w:val="0"/>
          <w:sz w:val="32"/>
        </w:rPr>
      </w:pPr>
    </w:p>
    <w:p w:rsidR="00E33E8B" w:rsidRDefault="00E33E8B" w:rsidP="00396088">
      <w:pPr>
        <w:widowControl/>
        <w:shd w:val="clear" w:color="auto" w:fill="FFFFFF"/>
        <w:wordWrap w:val="0"/>
        <w:spacing w:line="360" w:lineRule="auto"/>
        <w:jc w:val="left"/>
        <w:rPr>
          <w:rFonts w:ascii="仿宋_GB2312" w:eastAsia="仿宋_GB2312" w:hAnsi="Arial" w:cs="Arial"/>
          <w:b/>
          <w:bCs/>
          <w:color w:val="000000"/>
          <w:kern w:val="0"/>
          <w:sz w:val="32"/>
        </w:rPr>
      </w:pPr>
    </w:p>
    <w:p w:rsidR="00E33E8B" w:rsidRDefault="00E33E8B" w:rsidP="00396088">
      <w:pPr>
        <w:widowControl/>
        <w:shd w:val="clear" w:color="auto" w:fill="FFFFFF"/>
        <w:wordWrap w:val="0"/>
        <w:spacing w:line="360" w:lineRule="auto"/>
        <w:jc w:val="left"/>
        <w:rPr>
          <w:rFonts w:ascii="仿宋_GB2312" w:eastAsia="仿宋_GB2312" w:hAnsi="Arial" w:cs="Arial"/>
          <w:b/>
          <w:bCs/>
          <w:color w:val="000000"/>
          <w:kern w:val="0"/>
          <w:sz w:val="32"/>
        </w:rPr>
      </w:pPr>
    </w:p>
    <w:tbl>
      <w:tblPr>
        <w:tblpPr w:leftFromText="180" w:rightFromText="180" w:vertAnchor="text" w:tblpXSpec="center" w:tblpY="1"/>
        <w:tblOverlap w:val="never"/>
        <w:tblW w:w="9067" w:type="dxa"/>
        <w:jc w:val="center"/>
        <w:tblLook w:val="00A0"/>
      </w:tblPr>
      <w:tblGrid>
        <w:gridCol w:w="20"/>
        <w:gridCol w:w="1960"/>
        <w:gridCol w:w="72"/>
        <w:gridCol w:w="1629"/>
        <w:gridCol w:w="1721"/>
        <w:gridCol w:w="1823"/>
        <w:gridCol w:w="1842"/>
      </w:tblGrid>
      <w:tr w:rsidR="00E33E8B" w:rsidRPr="00CA4EA0" w:rsidTr="00396088">
        <w:trPr>
          <w:gridBefore w:val="1"/>
          <w:wBefore w:w="20" w:type="dxa"/>
          <w:trHeight w:val="705"/>
          <w:jc w:val="center"/>
        </w:trPr>
        <w:tc>
          <w:tcPr>
            <w:tcW w:w="9047" w:type="dxa"/>
            <w:gridSpan w:val="6"/>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396088">
            <w:pPr>
              <w:widowControl/>
              <w:jc w:val="left"/>
              <w:rPr>
                <w:rFonts w:eastAsia="仿宋_GB2312"/>
                <w:color w:val="000000"/>
                <w:kern w:val="0"/>
                <w:sz w:val="32"/>
                <w:szCs w:val="32"/>
              </w:rPr>
            </w:pPr>
            <w:r w:rsidRPr="00CA4EA0">
              <w:rPr>
                <w:rFonts w:eastAsia="仿宋_GB2312" w:hint="eastAsia"/>
                <w:color w:val="000000"/>
                <w:kern w:val="0"/>
                <w:sz w:val="32"/>
                <w:szCs w:val="32"/>
              </w:rPr>
              <w:lastRenderedPageBreak/>
              <w:t>一、项目申请依据及理由</w:t>
            </w:r>
          </w:p>
        </w:tc>
      </w:tr>
      <w:tr w:rsidR="00E33E8B" w:rsidRPr="00CA4EA0" w:rsidTr="00396088">
        <w:trPr>
          <w:gridBefore w:val="1"/>
          <w:wBefore w:w="20" w:type="dxa"/>
          <w:trHeight w:val="8633"/>
          <w:jc w:val="center"/>
        </w:trPr>
        <w:tc>
          <w:tcPr>
            <w:tcW w:w="9047" w:type="dxa"/>
            <w:gridSpan w:val="6"/>
            <w:tcBorders>
              <w:top w:val="single" w:sz="4" w:space="0" w:color="auto"/>
              <w:left w:val="single" w:sz="4" w:space="0" w:color="auto"/>
              <w:right w:val="single" w:sz="4" w:space="0" w:color="000000"/>
            </w:tcBorders>
            <w:vAlign w:val="center"/>
          </w:tcPr>
          <w:p w:rsidR="00E33E8B" w:rsidRPr="00CA4EA0" w:rsidRDefault="00E33E8B" w:rsidP="00396088">
            <w:pPr>
              <w:widowControl/>
              <w:jc w:val="left"/>
              <w:rPr>
                <w:rFonts w:eastAsia="仿宋_GB2312"/>
                <w:color w:val="000000"/>
                <w:kern w:val="0"/>
                <w:sz w:val="32"/>
                <w:szCs w:val="32"/>
              </w:rPr>
            </w:pPr>
          </w:p>
        </w:tc>
      </w:tr>
      <w:tr w:rsidR="00E33E8B" w:rsidRPr="00CA4EA0" w:rsidTr="00396088">
        <w:trPr>
          <w:gridBefore w:val="1"/>
          <w:wBefore w:w="20" w:type="dxa"/>
          <w:trHeight w:val="705"/>
          <w:jc w:val="center"/>
        </w:trPr>
        <w:tc>
          <w:tcPr>
            <w:tcW w:w="9047" w:type="dxa"/>
            <w:gridSpan w:val="6"/>
            <w:tcBorders>
              <w:top w:val="single" w:sz="4" w:space="0" w:color="auto"/>
              <w:left w:val="single" w:sz="4" w:space="0" w:color="auto"/>
              <w:bottom w:val="nil"/>
              <w:right w:val="single" w:sz="4" w:space="0" w:color="000000"/>
            </w:tcBorders>
            <w:vAlign w:val="center"/>
          </w:tcPr>
          <w:p w:rsidR="00E33E8B" w:rsidRPr="00CA4EA0" w:rsidRDefault="00E33E8B" w:rsidP="0049768B">
            <w:pPr>
              <w:widowControl/>
              <w:jc w:val="left"/>
              <w:rPr>
                <w:rFonts w:eastAsia="仿宋_GB2312"/>
                <w:color w:val="000000"/>
                <w:kern w:val="0"/>
                <w:sz w:val="32"/>
                <w:szCs w:val="32"/>
              </w:rPr>
            </w:pPr>
            <w:r w:rsidRPr="00CA4EA0">
              <w:rPr>
                <w:rFonts w:eastAsia="仿宋_GB2312" w:hint="eastAsia"/>
                <w:color w:val="000000"/>
                <w:kern w:val="0"/>
                <w:sz w:val="32"/>
                <w:szCs w:val="32"/>
              </w:rPr>
              <w:t>二、项目绩效</w:t>
            </w:r>
          </w:p>
        </w:tc>
      </w:tr>
      <w:tr w:rsidR="00E33E8B" w:rsidRPr="009368E9" w:rsidTr="00396088">
        <w:trPr>
          <w:gridBefore w:val="1"/>
          <w:wBefore w:w="20" w:type="dxa"/>
          <w:trHeight w:val="450"/>
          <w:jc w:val="center"/>
        </w:trPr>
        <w:tc>
          <w:tcPr>
            <w:tcW w:w="2032" w:type="dxa"/>
            <w:gridSpan w:val="2"/>
            <w:vMerge w:val="restart"/>
            <w:tcBorders>
              <w:top w:val="single" w:sz="4" w:space="0" w:color="auto"/>
              <w:left w:val="single" w:sz="4" w:space="0" w:color="auto"/>
              <w:bottom w:val="single" w:sz="4" w:space="0" w:color="auto"/>
              <w:right w:val="single" w:sz="4" w:space="0" w:color="auto"/>
            </w:tcBorders>
            <w:vAlign w:val="center"/>
          </w:tcPr>
          <w:p w:rsidR="00E33E8B" w:rsidRDefault="00E33E8B" w:rsidP="00396088">
            <w:pPr>
              <w:widowControl/>
              <w:jc w:val="center"/>
              <w:rPr>
                <w:rFonts w:eastAsia="仿宋_GB2312"/>
                <w:color w:val="000000"/>
                <w:kern w:val="0"/>
                <w:sz w:val="28"/>
                <w:szCs w:val="28"/>
              </w:rPr>
            </w:pPr>
            <w:r w:rsidRPr="00611411">
              <w:rPr>
                <w:rFonts w:eastAsia="仿宋_GB2312" w:hint="eastAsia"/>
                <w:color w:val="000000"/>
                <w:kern w:val="0"/>
                <w:sz w:val="28"/>
                <w:szCs w:val="28"/>
              </w:rPr>
              <w:t>项目绩效</w:t>
            </w:r>
          </w:p>
          <w:p w:rsidR="00E33E8B" w:rsidRPr="00611411" w:rsidRDefault="00E33E8B" w:rsidP="00396088">
            <w:pPr>
              <w:widowControl/>
              <w:jc w:val="center"/>
              <w:rPr>
                <w:rFonts w:eastAsia="仿宋_GB2312"/>
                <w:color w:val="000000"/>
                <w:kern w:val="0"/>
                <w:sz w:val="28"/>
                <w:szCs w:val="28"/>
              </w:rPr>
            </w:pPr>
            <w:r w:rsidRPr="00611411">
              <w:rPr>
                <w:rFonts w:eastAsia="仿宋_GB2312" w:hint="eastAsia"/>
                <w:color w:val="000000"/>
                <w:kern w:val="0"/>
                <w:sz w:val="28"/>
                <w:szCs w:val="28"/>
              </w:rPr>
              <w:t>总目标</w:t>
            </w:r>
          </w:p>
        </w:tc>
        <w:tc>
          <w:tcPr>
            <w:tcW w:w="3350" w:type="dxa"/>
            <w:gridSpan w:val="2"/>
            <w:tcBorders>
              <w:top w:val="single" w:sz="4" w:space="0" w:color="auto"/>
              <w:left w:val="nil"/>
              <w:bottom w:val="single" w:sz="4" w:space="0" w:color="auto"/>
              <w:right w:val="nil"/>
            </w:tcBorders>
            <w:noWrap/>
            <w:vAlign w:val="center"/>
          </w:tcPr>
          <w:p w:rsidR="00E33E8B" w:rsidRPr="00611411" w:rsidRDefault="00E33E8B" w:rsidP="00396088">
            <w:pPr>
              <w:widowControl/>
              <w:jc w:val="center"/>
              <w:rPr>
                <w:rFonts w:eastAsia="仿宋_GB2312"/>
                <w:color w:val="000000"/>
                <w:kern w:val="0"/>
                <w:sz w:val="28"/>
                <w:szCs w:val="28"/>
              </w:rPr>
            </w:pPr>
            <w:r w:rsidRPr="00611411">
              <w:rPr>
                <w:rFonts w:eastAsia="仿宋_GB2312" w:hint="eastAsia"/>
                <w:color w:val="000000"/>
                <w:kern w:val="0"/>
                <w:sz w:val="28"/>
                <w:szCs w:val="28"/>
              </w:rPr>
              <w:t>长期目标</w:t>
            </w:r>
          </w:p>
        </w:tc>
        <w:tc>
          <w:tcPr>
            <w:tcW w:w="3665" w:type="dxa"/>
            <w:gridSpan w:val="2"/>
            <w:tcBorders>
              <w:top w:val="single" w:sz="4" w:space="0" w:color="auto"/>
              <w:left w:val="single" w:sz="4" w:space="0" w:color="auto"/>
              <w:bottom w:val="single" w:sz="4" w:space="0" w:color="auto"/>
              <w:right w:val="single" w:sz="4" w:space="0" w:color="auto"/>
            </w:tcBorders>
            <w:noWrap/>
            <w:vAlign w:val="center"/>
          </w:tcPr>
          <w:p w:rsidR="00E33E8B" w:rsidRPr="00611411" w:rsidRDefault="00E33E8B" w:rsidP="00396088">
            <w:pPr>
              <w:widowControl/>
              <w:jc w:val="center"/>
              <w:rPr>
                <w:rFonts w:eastAsia="仿宋_GB2312"/>
                <w:color w:val="000000"/>
                <w:kern w:val="0"/>
                <w:sz w:val="28"/>
                <w:szCs w:val="28"/>
              </w:rPr>
            </w:pPr>
            <w:r w:rsidRPr="00611411">
              <w:rPr>
                <w:rFonts w:eastAsia="仿宋_GB2312" w:hint="eastAsia"/>
                <w:color w:val="000000"/>
                <w:kern w:val="0"/>
                <w:sz w:val="28"/>
                <w:szCs w:val="28"/>
              </w:rPr>
              <w:t>年度目标</w:t>
            </w:r>
          </w:p>
        </w:tc>
      </w:tr>
      <w:tr w:rsidR="00E33E8B" w:rsidRPr="009368E9" w:rsidTr="00396088">
        <w:trPr>
          <w:gridBefore w:val="1"/>
          <w:wBefore w:w="20" w:type="dxa"/>
          <w:trHeight w:val="624"/>
          <w:jc w:val="center"/>
        </w:trPr>
        <w:tc>
          <w:tcPr>
            <w:tcW w:w="2032"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c>
          <w:tcPr>
            <w:tcW w:w="3350" w:type="dxa"/>
            <w:gridSpan w:val="2"/>
            <w:vMerge w:val="restart"/>
            <w:tcBorders>
              <w:top w:val="single" w:sz="4" w:space="0" w:color="auto"/>
              <w:left w:val="single" w:sz="4" w:space="0" w:color="auto"/>
              <w:bottom w:val="single" w:sz="4" w:space="0" w:color="auto"/>
              <w:right w:val="single" w:sz="4" w:space="0" w:color="auto"/>
            </w:tcBorders>
          </w:tcPr>
          <w:p w:rsidR="00E33E8B" w:rsidRPr="00396088" w:rsidRDefault="00E33E8B" w:rsidP="00396088">
            <w:pPr>
              <w:widowControl/>
              <w:jc w:val="left"/>
              <w:rPr>
                <w:rFonts w:eastAsia="仿宋_GB2312"/>
                <w:color w:val="000000"/>
                <w:kern w:val="0"/>
                <w:sz w:val="28"/>
                <w:szCs w:val="28"/>
              </w:rPr>
            </w:pPr>
            <w:r w:rsidRPr="00396088">
              <w:rPr>
                <w:rFonts w:eastAsia="仿宋_GB2312" w:hint="eastAsia"/>
                <w:color w:val="000000"/>
                <w:kern w:val="0"/>
                <w:sz w:val="28"/>
                <w:szCs w:val="28"/>
              </w:rPr>
              <w:t>专项资金执行期限内拟实现目标，包括产出指标、效益指标、服务对象满意指标总体情况等。</w:t>
            </w:r>
            <w:r w:rsidRPr="00396088">
              <w:rPr>
                <w:rFonts w:eastAsia="仿宋_GB2312"/>
                <w:color w:val="000000"/>
                <w:kern w:val="0"/>
                <w:sz w:val="28"/>
                <w:szCs w:val="28"/>
              </w:rPr>
              <w:br/>
            </w:r>
            <w:r w:rsidRPr="00396088">
              <w:rPr>
                <w:rFonts w:eastAsia="仿宋_GB2312" w:hint="eastAsia"/>
                <w:color w:val="000000"/>
                <w:kern w:val="0"/>
                <w:sz w:val="28"/>
                <w:szCs w:val="28"/>
              </w:rPr>
              <w:t>……</w:t>
            </w:r>
          </w:p>
        </w:tc>
        <w:tc>
          <w:tcPr>
            <w:tcW w:w="3665" w:type="dxa"/>
            <w:gridSpan w:val="2"/>
            <w:vMerge w:val="restart"/>
            <w:tcBorders>
              <w:top w:val="single" w:sz="4" w:space="0" w:color="auto"/>
              <w:left w:val="single" w:sz="4" w:space="0" w:color="auto"/>
              <w:bottom w:val="single" w:sz="4" w:space="0" w:color="auto"/>
              <w:right w:val="single" w:sz="4" w:space="0" w:color="auto"/>
            </w:tcBorders>
          </w:tcPr>
          <w:p w:rsidR="00E33E8B" w:rsidRDefault="00E33E8B" w:rsidP="00396088">
            <w:pPr>
              <w:widowControl/>
              <w:jc w:val="left"/>
              <w:rPr>
                <w:rFonts w:eastAsia="仿宋_GB2312"/>
                <w:color w:val="000000"/>
                <w:kern w:val="0"/>
                <w:sz w:val="28"/>
                <w:szCs w:val="28"/>
              </w:rPr>
            </w:pPr>
            <w:r w:rsidRPr="00396088">
              <w:rPr>
                <w:rFonts w:eastAsia="仿宋_GB2312" w:hint="eastAsia"/>
                <w:color w:val="000000"/>
                <w:kern w:val="0"/>
                <w:sz w:val="28"/>
                <w:szCs w:val="28"/>
              </w:rPr>
              <w:t>专项资金预算年度拟实现目标，包括产出指标、效益指标、服务对象满意指标总体情况等。</w:t>
            </w:r>
          </w:p>
          <w:p w:rsidR="00E33E8B" w:rsidRPr="00396088" w:rsidRDefault="00E33E8B" w:rsidP="00396088">
            <w:pPr>
              <w:widowControl/>
              <w:jc w:val="left"/>
              <w:rPr>
                <w:rFonts w:eastAsia="仿宋_GB2312"/>
                <w:color w:val="000000"/>
                <w:kern w:val="0"/>
                <w:sz w:val="28"/>
                <w:szCs w:val="28"/>
              </w:rPr>
            </w:pPr>
            <w:r>
              <w:rPr>
                <w:rFonts w:eastAsia="仿宋_GB2312" w:hint="eastAsia"/>
                <w:color w:val="000000"/>
                <w:kern w:val="0"/>
                <w:sz w:val="28"/>
                <w:szCs w:val="28"/>
              </w:rPr>
              <w:t>……</w:t>
            </w:r>
          </w:p>
        </w:tc>
      </w:tr>
      <w:tr w:rsidR="00E33E8B" w:rsidRPr="009368E9" w:rsidTr="00396088">
        <w:trPr>
          <w:gridBefore w:val="1"/>
          <w:wBefore w:w="20" w:type="dxa"/>
          <w:trHeight w:val="624"/>
          <w:jc w:val="center"/>
        </w:trPr>
        <w:tc>
          <w:tcPr>
            <w:tcW w:w="2032"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c>
          <w:tcPr>
            <w:tcW w:w="3350"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c>
          <w:tcPr>
            <w:tcW w:w="3665"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r>
      <w:tr w:rsidR="00E33E8B" w:rsidRPr="009368E9" w:rsidTr="00396088">
        <w:trPr>
          <w:gridBefore w:val="1"/>
          <w:wBefore w:w="20" w:type="dxa"/>
          <w:trHeight w:val="624"/>
          <w:jc w:val="center"/>
        </w:trPr>
        <w:tc>
          <w:tcPr>
            <w:tcW w:w="2032"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c>
          <w:tcPr>
            <w:tcW w:w="3350"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c>
          <w:tcPr>
            <w:tcW w:w="3665"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r>
      <w:tr w:rsidR="00E33E8B" w:rsidRPr="009368E9" w:rsidTr="00396088">
        <w:trPr>
          <w:gridBefore w:val="1"/>
          <w:wBefore w:w="20" w:type="dxa"/>
          <w:trHeight w:val="624"/>
          <w:jc w:val="center"/>
        </w:trPr>
        <w:tc>
          <w:tcPr>
            <w:tcW w:w="2032"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c>
          <w:tcPr>
            <w:tcW w:w="3350"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c>
          <w:tcPr>
            <w:tcW w:w="3665"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r>
      <w:tr w:rsidR="00E33E8B" w:rsidRPr="009368E9" w:rsidTr="00396088">
        <w:trPr>
          <w:gridBefore w:val="1"/>
          <w:wBefore w:w="20" w:type="dxa"/>
          <w:trHeight w:val="624"/>
          <w:jc w:val="center"/>
        </w:trPr>
        <w:tc>
          <w:tcPr>
            <w:tcW w:w="2032"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c>
          <w:tcPr>
            <w:tcW w:w="3350"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c>
          <w:tcPr>
            <w:tcW w:w="3665" w:type="dxa"/>
            <w:gridSpan w:val="2"/>
            <w:vMerge/>
            <w:tcBorders>
              <w:top w:val="single" w:sz="4" w:space="0" w:color="auto"/>
              <w:left w:val="single" w:sz="4" w:space="0" w:color="auto"/>
              <w:bottom w:val="single" w:sz="4" w:space="0" w:color="auto"/>
              <w:right w:val="single" w:sz="4" w:space="0" w:color="auto"/>
            </w:tcBorders>
            <w:vAlign w:val="center"/>
          </w:tcPr>
          <w:p w:rsidR="00E33E8B" w:rsidRPr="00611411" w:rsidRDefault="00E33E8B" w:rsidP="00396088">
            <w:pPr>
              <w:widowControl/>
              <w:jc w:val="center"/>
              <w:rPr>
                <w:rFonts w:eastAsia="仿宋_GB2312"/>
                <w:color w:val="000000"/>
                <w:kern w:val="0"/>
                <w:sz w:val="28"/>
                <w:szCs w:val="28"/>
              </w:rPr>
            </w:pPr>
          </w:p>
        </w:tc>
      </w:tr>
      <w:tr w:rsidR="00E33E8B" w:rsidRPr="00396088" w:rsidTr="00D23C82">
        <w:trPr>
          <w:trHeight w:val="699"/>
          <w:jc w:val="center"/>
        </w:trPr>
        <w:tc>
          <w:tcPr>
            <w:tcW w:w="198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lastRenderedPageBreak/>
              <w:t>绩</w:t>
            </w:r>
          </w:p>
          <w:p w:rsidR="000706DD" w:rsidRDefault="000706DD" w:rsidP="00396088">
            <w:pPr>
              <w:widowControl/>
              <w:jc w:val="center"/>
              <w:rPr>
                <w:rFonts w:eastAsia="仿宋_GB2312"/>
                <w:color w:val="000000"/>
                <w:kern w:val="0"/>
                <w:sz w:val="28"/>
                <w:szCs w:val="28"/>
              </w:rPr>
            </w:pPr>
          </w:p>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效</w:t>
            </w:r>
          </w:p>
          <w:p w:rsidR="000706DD" w:rsidRDefault="000706DD" w:rsidP="00396088">
            <w:pPr>
              <w:widowControl/>
              <w:jc w:val="center"/>
              <w:rPr>
                <w:rFonts w:eastAsia="仿宋_GB2312"/>
                <w:color w:val="000000"/>
                <w:kern w:val="0"/>
                <w:sz w:val="28"/>
                <w:szCs w:val="28"/>
              </w:rPr>
            </w:pPr>
          </w:p>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w:t>
            </w:r>
          </w:p>
          <w:p w:rsidR="000706DD" w:rsidRDefault="000706DD" w:rsidP="00396088">
            <w:pPr>
              <w:widowControl/>
              <w:jc w:val="center"/>
              <w:rPr>
                <w:rFonts w:eastAsia="仿宋_GB2312"/>
                <w:color w:val="000000"/>
                <w:kern w:val="0"/>
                <w:sz w:val="28"/>
                <w:szCs w:val="28"/>
              </w:rPr>
            </w:pPr>
          </w:p>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标</w:t>
            </w:r>
          </w:p>
        </w:tc>
        <w:tc>
          <w:tcPr>
            <w:tcW w:w="1701" w:type="dxa"/>
            <w:gridSpan w:val="2"/>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一级指标</w:t>
            </w:r>
          </w:p>
        </w:tc>
        <w:tc>
          <w:tcPr>
            <w:tcW w:w="1721"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二级指标</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指标值</w:t>
            </w:r>
          </w:p>
        </w:tc>
        <w:tc>
          <w:tcPr>
            <w:tcW w:w="1842"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绩效标准</w:t>
            </w: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396088" w:rsidRDefault="00E33E8B" w:rsidP="00396088">
            <w:pPr>
              <w:widowControl/>
              <w:jc w:val="center"/>
              <w:rPr>
                <w:rFonts w:eastAsia="仿宋_GB2312"/>
                <w:color w:val="000000"/>
                <w:kern w:val="0"/>
                <w:sz w:val="28"/>
                <w:szCs w:val="28"/>
              </w:rPr>
            </w:pPr>
          </w:p>
        </w:tc>
        <w:tc>
          <w:tcPr>
            <w:tcW w:w="1701" w:type="dxa"/>
            <w:gridSpan w:val="2"/>
            <w:vMerge w:val="restart"/>
            <w:tcBorders>
              <w:top w:val="nil"/>
              <w:left w:val="single" w:sz="4" w:space="0" w:color="auto"/>
              <w:bottom w:val="single" w:sz="4" w:space="0" w:color="000000"/>
              <w:right w:val="single" w:sz="4" w:space="0" w:color="auto"/>
            </w:tcBorders>
            <w:noWrap/>
            <w:vAlign w:val="center"/>
          </w:tcPr>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产</w:t>
            </w:r>
          </w:p>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出</w:t>
            </w:r>
          </w:p>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w:t>
            </w:r>
          </w:p>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标</w:t>
            </w:r>
          </w:p>
        </w:tc>
        <w:tc>
          <w:tcPr>
            <w:tcW w:w="1721"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数量指标</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396088" w:rsidRDefault="00E33E8B" w:rsidP="00396088">
            <w:pPr>
              <w:widowControl/>
              <w:jc w:val="center"/>
              <w:rPr>
                <w:rFonts w:eastAsia="仿宋_GB2312"/>
                <w:color w:val="000000"/>
                <w:kern w:val="0"/>
                <w:sz w:val="28"/>
                <w:szCs w:val="28"/>
              </w:rPr>
            </w:pPr>
          </w:p>
        </w:tc>
        <w:tc>
          <w:tcPr>
            <w:tcW w:w="1701" w:type="dxa"/>
            <w:gridSpan w:val="2"/>
            <w:vMerge/>
            <w:tcBorders>
              <w:top w:val="nil"/>
              <w:left w:val="single" w:sz="4" w:space="0" w:color="auto"/>
              <w:bottom w:val="single" w:sz="4" w:space="0" w:color="000000"/>
              <w:right w:val="single" w:sz="4" w:space="0" w:color="auto"/>
            </w:tcBorders>
            <w:vAlign w:val="center"/>
          </w:tcPr>
          <w:p w:rsidR="00E33E8B" w:rsidRPr="00396088" w:rsidRDefault="00E33E8B" w:rsidP="00396088">
            <w:pPr>
              <w:widowControl/>
              <w:jc w:val="center"/>
              <w:rPr>
                <w:rFonts w:eastAsia="仿宋_GB2312"/>
                <w:color w:val="000000"/>
                <w:kern w:val="0"/>
                <w:sz w:val="28"/>
                <w:szCs w:val="28"/>
              </w:rPr>
            </w:pPr>
          </w:p>
        </w:tc>
        <w:tc>
          <w:tcPr>
            <w:tcW w:w="1721"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质量指标</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396088" w:rsidRDefault="00E33E8B" w:rsidP="00396088">
            <w:pPr>
              <w:widowControl/>
              <w:jc w:val="center"/>
              <w:rPr>
                <w:rFonts w:eastAsia="仿宋_GB2312"/>
                <w:color w:val="000000"/>
                <w:kern w:val="0"/>
                <w:sz w:val="28"/>
                <w:szCs w:val="28"/>
              </w:rPr>
            </w:pPr>
          </w:p>
        </w:tc>
        <w:tc>
          <w:tcPr>
            <w:tcW w:w="1701" w:type="dxa"/>
            <w:gridSpan w:val="2"/>
            <w:vMerge/>
            <w:tcBorders>
              <w:top w:val="nil"/>
              <w:left w:val="single" w:sz="4" w:space="0" w:color="auto"/>
              <w:bottom w:val="single" w:sz="4" w:space="0" w:color="000000"/>
              <w:right w:val="single" w:sz="4" w:space="0" w:color="auto"/>
            </w:tcBorders>
            <w:vAlign w:val="center"/>
          </w:tcPr>
          <w:p w:rsidR="00E33E8B" w:rsidRPr="00396088" w:rsidRDefault="00E33E8B" w:rsidP="00396088">
            <w:pPr>
              <w:widowControl/>
              <w:jc w:val="center"/>
              <w:rPr>
                <w:rFonts w:eastAsia="仿宋_GB2312"/>
                <w:color w:val="000000"/>
                <w:kern w:val="0"/>
                <w:sz w:val="28"/>
                <w:szCs w:val="28"/>
              </w:rPr>
            </w:pPr>
          </w:p>
        </w:tc>
        <w:tc>
          <w:tcPr>
            <w:tcW w:w="1721"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时效指标</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396088" w:rsidRDefault="00E33E8B" w:rsidP="00396088">
            <w:pPr>
              <w:widowControl/>
              <w:jc w:val="center"/>
              <w:rPr>
                <w:rFonts w:eastAsia="仿宋_GB2312"/>
                <w:color w:val="000000"/>
                <w:kern w:val="0"/>
                <w:sz w:val="28"/>
                <w:szCs w:val="28"/>
              </w:rPr>
            </w:pPr>
          </w:p>
        </w:tc>
        <w:tc>
          <w:tcPr>
            <w:tcW w:w="1701" w:type="dxa"/>
            <w:gridSpan w:val="2"/>
            <w:vMerge/>
            <w:tcBorders>
              <w:top w:val="nil"/>
              <w:left w:val="single" w:sz="4" w:space="0" w:color="auto"/>
              <w:bottom w:val="single" w:sz="4" w:space="0" w:color="000000"/>
              <w:right w:val="single" w:sz="4" w:space="0" w:color="auto"/>
            </w:tcBorders>
            <w:vAlign w:val="center"/>
          </w:tcPr>
          <w:p w:rsidR="00E33E8B" w:rsidRPr="00396088" w:rsidRDefault="00E33E8B" w:rsidP="00396088">
            <w:pPr>
              <w:widowControl/>
              <w:jc w:val="center"/>
              <w:rPr>
                <w:rFonts w:eastAsia="仿宋_GB2312"/>
                <w:color w:val="000000"/>
                <w:kern w:val="0"/>
                <w:sz w:val="28"/>
                <w:szCs w:val="28"/>
              </w:rPr>
            </w:pPr>
          </w:p>
        </w:tc>
        <w:tc>
          <w:tcPr>
            <w:tcW w:w="1721"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成本指标</w:t>
            </w:r>
          </w:p>
        </w:tc>
        <w:tc>
          <w:tcPr>
            <w:tcW w:w="1823" w:type="dxa"/>
            <w:tcBorders>
              <w:top w:val="single" w:sz="4" w:space="0" w:color="auto"/>
              <w:left w:val="nil"/>
              <w:bottom w:val="single" w:sz="4" w:space="0" w:color="auto"/>
              <w:right w:val="single" w:sz="4" w:space="0" w:color="000000"/>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396088" w:rsidRDefault="00E33E8B" w:rsidP="00396088">
            <w:pPr>
              <w:widowControl/>
              <w:jc w:val="center"/>
              <w:rPr>
                <w:rFonts w:eastAsia="仿宋_GB2312"/>
                <w:color w:val="000000"/>
                <w:kern w:val="0"/>
                <w:sz w:val="28"/>
                <w:szCs w:val="28"/>
              </w:rPr>
            </w:pPr>
          </w:p>
        </w:tc>
        <w:tc>
          <w:tcPr>
            <w:tcW w:w="1701" w:type="dxa"/>
            <w:gridSpan w:val="2"/>
            <w:vMerge w:val="restart"/>
            <w:tcBorders>
              <w:top w:val="nil"/>
              <w:left w:val="single" w:sz="4" w:space="0" w:color="auto"/>
              <w:bottom w:val="single" w:sz="4" w:space="0" w:color="000000"/>
              <w:right w:val="single" w:sz="4" w:space="0" w:color="auto"/>
            </w:tcBorders>
            <w:noWrap/>
            <w:vAlign w:val="center"/>
          </w:tcPr>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效</w:t>
            </w:r>
          </w:p>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益</w:t>
            </w:r>
          </w:p>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w:t>
            </w:r>
          </w:p>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标</w:t>
            </w:r>
          </w:p>
        </w:tc>
        <w:tc>
          <w:tcPr>
            <w:tcW w:w="1721" w:type="dxa"/>
            <w:tcBorders>
              <w:top w:val="nil"/>
              <w:left w:val="nil"/>
              <w:bottom w:val="single" w:sz="4" w:space="0" w:color="auto"/>
              <w:right w:val="single" w:sz="4" w:space="0" w:color="auto"/>
            </w:tcBorders>
            <w:noWrap/>
            <w:vAlign w:val="center"/>
          </w:tcPr>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经济效益</w:t>
            </w:r>
          </w:p>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指标</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396088" w:rsidRDefault="00E33E8B" w:rsidP="00396088">
            <w:pPr>
              <w:widowControl/>
              <w:jc w:val="center"/>
              <w:rPr>
                <w:rFonts w:eastAsia="仿宋_GB2312"/>
                <w:color w:val="000000"/>
                <w:kern w:val="0"/>
                <w:sz w:val="28"/>
                <w:szCs w:val="28"/>
              </w:rPr>
            </w:pPr>
          </w:p>
        </w:tc>
        <w:tc>
          <w:tcPr>
            <w:tcW w:w="1701" w:type="dxa"/>
            <w:gridSpan w:val="2"/>
            <w:vMerge/>
            <w:tcBorders>
              <w:top w:val="nil"/>
              <w:left w:val="single" w:sz="4" w:space="0" w:color="auto"/>
              <w:bottom w:val="single" w:sz="4" w:space="0" w:color="000000"/>
              <w:right w:val="single" w:sz="4" w:space="0" w:color="auto"/>
            </w:tcBorders>
            <w:vAlign w:val="center"/>
          </w:tcPr>
          <w:p w:rsidR="00E33E8B" w:rsidRPr="00396088" w:rsidRDefault="00E33E8B" w:rsidP="00396088">
            <w:pPr>
              <w:widowControl/>
              <w:jc w:val="center"/>
              <w:rPr>
                <w:rFonts w:eastAsia="仿宋_GB2312"/>
                <w:color w:val="000000"/>
                <w:kern w:val="0"/>
                <w:sz w:val="28"/>
                <w:szCs w:val="28"/>
              </w:rPr>
            </w:pPr>
          </w:p>
        </w:tc>
        <w:tc>
          <w:tcPr>
            <w:tcW w:w="1721" w:type="dxa"/>
            <w:tcBorders>
              <w:top w:val="nil"/>
              <w:left w:val="nil"/>
              <w:bottom w:val="single" w:sz="4" w:space="0" w:color="auto"/>
              <w:right w:val="single" w:sz="4" w:space="0" w:color="auto"/>
            </w:tcBorders>
            <w:noWrap/>
            <w:vAlign w:val="center"/>
          </w:tcPr>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社会效益</w:t>
            </w:r>
          </w:p>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指标</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396088" w:rsidRDefault="00E33E8B" w:rsidP="00396088">
            <w:pPr>
              <w:widowControl/>
              <w:jc w:val="center"/>
              <w:rPr>
                <w:rFonts w:eastAsia="仿宋_GB2312"/>
                <w:color w:val="000000"/>
                <w:kern w:val="0"/>
                <w:sz w:val="28"/>
                <w:szCs w:val="28"/>
              </w:rPr>
            </w:pPr>
          </w:p>
        </w:tc>
        <w:tc>
          <w:tcPr>
            <w:tcW w:w="1701" w:type="dxa"/>
            <w:gridSpan w:val="2"/>
            <w:vMerge/>
            <w:tcBorders>
              <w:top w:val="nil"/>
              <w:left w:val="single" w:sz="4" w:space="0" w:color="auto"/>
              <w:bottom w:val="single" w:sz="4" w:space="0" w:color="000000"/>
              <w:right w:val="single" w:sz="4" w:space="0" w:color="auto"/>
            </w:tcBorders>
            <w:vAlign w:val="center"/>
          </w:tcPr>
          <w:p w:rsidR="00E33E8B" w:rsidRPr="00396088" w:rsidRDefault="00E33E8B" w:rsidP="00396088">
            <w:pPr>
              <w:widowControl/>
              <w:jc w:val="center"/>
              <w:rPr>
                <w:rFonts w:eastAsia="仿宋_GB2312"/>
                <w:color w:val="000000"/>
                <w:kern w:val="0"/>
                <w:sz w:val="28"/>
                <w:szCs w:val="28"/>
              </w:rPr>
            </w:pPr>
          </w:p>
        </w:tc>
        <w:tc>
          <w:tcPr>
            <w:tcW w:w="1721" w:type="dxa"/>
            <w:tcBorders>
              <w:top w:val="nil"/>
              <w:left w:val="nil"/>
              <w:bottom w:val="single" w:sz="4" w:space="0" w:color="auto"/>
              <w:right w:val="single" w:sz="4" w:space="0" w:color="auto"/>
            </w:tcBorders>
            <w:noWrap/>
            <w:vAlign w:val="center"/>
          </w:tcPr>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环境效益</w:t>
            </w:r>
          </w:p>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指标</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396088" w:rsidRDefault="00E33E8B" w:rsidP="00396088">
            <w:pPr>
              <w:widowControl/>
              <w:jc w:val="center"/>
              <w:rPr>
                <w:rFonts w:eastAsia="仿宋_GB2312"/>
                <w:color w:val="000000"/>
                <w:kern w:val="0"/>
                <w:sz w:val="28"/>
                <w:szCs w:val="28"/>
              </w:rPr>
            </w:pPr>
          </w:p>
        </w:tc>
        <w:tc>
          <w:tcPr>
            <w:tcW w:w="1701" w:type="dxa"/>
            <w:gridSpan w:val="2"/>
            <w:vMerge/>
            <w:tcBorders>
              <w:top w:val="nil"/>
              <w:left w:val="single" w:sz="4" w:space="0" w:color="auto"/>
              <w:bottom w:val="single" w:sz="4" w:space="0" w:color="000000"/>
              <w:right w:val="single" w:sz="4" w:space="0" w:color="auto"/>
            </w:tcBorders>
            <w:vAlign w:val="center"/>
          </w:tcPr>
          <w:p w:rsidR="00E33E8B" w:rsidRPr="00396088" w:rsidRDefault="00E33E8B" w:rsidP="00396088">
            <w:pPr>
              <w:widowControl/>
              <w:jc w:val="center"/>
              <w:rPr>
                <w:rFonts w:eastAsia="仿宋_GB2312"/>
                <w:color w:val="000000"/>
                <w:kern w:val="0"/>
                <w:sz w:val="28"/>
                <w:szCs w:val="28"/>
              </w:rPr>
            </w:pPr>
          </w:p>
        </w:tc>
        <w:tc>
          <w:tcPr>
            <w:tcW w:w="1721" w:type="dxa"/>
            <w:tcBorders>
              <w:top w:val="nil"/>
              <w:left w:val="nil"/>
              <w:bottom w:val="single" w:sz="4" w:space="0" w:color="auto"/>
              <w:right w:val="single" w:sz="4" w:space="0" w:color="auto"/>
            </w:tcBorders>
            <w:noWrap/>
            <w:vAlign w:val="center"/>
          </w:tcPr>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可持续影响</w:t>
            </w:r>
          </w:p>
          <w:p w:rsidR="00E33E8B" w:rsidRPr="00396088" w:rsidRDefault="00E33E8B" w:rsidP="00396088">
            <w:pPr>
              <w:widowControl/>
              <w:jc w:val="center"/>
              <w:rPr>
                <w:rFonts w:eastAsia="仿宋_GB2312"/>
                <w:color w:val="000000"/>
                <w:kern w:val="0"/>
                <w:sz w:val="28"/>
                <w:szCs w:val="28"/>
              </w:rPr>
            </w:pPr>
            <w:bookmarkStart w:id="0" w:name="_GoBack"/>
            <w:bookmarkEnd w:id="0"/>
            <w:r w:rsidRPr="00396088">
              <w:rPr>
                <w:rFonts w:eastAsia="仿宋_GB2312" w:hint="eastAsia"/>
                <w:color w:val="000000"/>
                <w:kern w:val="0"/>
                <w:sz w:val="28"/>
                <w:szCs w:val="28"/>
              </w:rPr>
              <w:t>指标</w:t>
            </w:r>
          </w:p>
        </w:tc>
        <w:tc>
          <w:tcPr>
            <w:tcW w:w="1823" w:type="dxa"/>
            <w:tcBorders>
              <w:top w:val="single" w:sz="4" w:space="0" w:color="auto"/>
              <w:left w:val="nil"/>
              <w:bottom w:val="single" w:sz="4" w:space="0" w:color="auto"/>
              <w:right w:val="single" w:sz="4" w:space="0" w:color="000000"/>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396088" w:rsidRDefault="00E33E8B" w:rsidP="00396088">
            <w:pPr>
              <w:widowControl/>
              <w:jc w:val="center"/>
              <w:rPr>
                <w:rFonts w:eastAsia="仿宋_GB2312"/>
                <w:color w:val="000000"/>
                <w:kern w:val="0"/>
                <w:sz w:val="28"/>
                <w:szCs w:val="28"/>
              </w:rPr>
            </w:pPr>
          </w:p>
        </w:tc>
        <w:tc>
          <w:tcPr>
            <w:tcW w:w="1701" w:type="dxa"/>
            <w:gridSpan w:val="2"/>
            <w:vMerge w:val="restart"/>
            <w:tcBorders>
              <w:top w:val="nil"/>
              <w:left w:val="single" w:sz="4" w:space="0" w:color="auto"/>
              <w:bottom w:val="single" w:sz="4" w:space="0" w:color="000000"/>
              <w:right w:val="single" w:sz="4" w:space="0" w:color="auto"/>
            </w:tcBorders>
            <w:vAlign w:val="center"/>
          </w:tcPr>
          <w:p w:rsidR="00E33E8B"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服务对象</w:t>
            </w:r>
          </w:p>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满意度指标</w:t>
            </w:r>
          </w:p>
        </w:tc>
        <w:tc>
          <w:tcPr>
            <w:tcW w:w="1721"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指标</w:t>
            </w:r>
            <w:r w:rsidRPr="00396088">
              <w:rPr>
                <w:rFonts w:eastAsia="仿宋_GB2312"/>
                <w:color w:val="000000"/>
                <w:kern w:val="0"/>
                <w:sz w:val="28"/>
                <w:szCs w:val="28"/>
              </w:rPr>
              <w:t>1</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9368E9" w:rsidRDefault="00E33E8B" w:rsidP="00396088">
            <w:pPr>
              <w:widowControl/>
              <w:jc w:val="center"/>
              <w:rPr>
                <w:rFonts w:ascii="宋体" w:cs="宋体"/>
                <w:color w:val="000000"/>
                <w:kern w:val="0"/>
                <w:sz w:val="24"/>
              </w:rPr>
            </w:pPr>
          </w:p>
        </w:tc>
        <w:tc>
          <w:tcPr>
            <w:tcW w:w="1701" w:type="dxa"/>
            <w:gridSpan w:val="2"/>
            <w:vMerge/>
            <w:tcBorders>
              <w:top w:val="nil"/>
              <w:left w:val="single" w:sz="4" w:space="0" w:color="auto"/>
              <w:bottom w:val="single" w:sz="4" w:space="0" w:color="000000"/>
              <w:right w:val="single" w:sz="4" w:space="0" w:color="auto"/>
            </w:tcBorders>
            <w:vAlign w:val="center"/>
          </w:tcPr>
          <w:p w:rsidR="00E33E8B" w:rsidRPr="00396088" w:rsidRDefault="00E33E8B" w:rsidP="00396088">
            <w:pPr>
              <w:widowControl/>
              <w:jc w:val="center"/>
              <w:rPr>
                <w:rFonts w:eastAsia="仿宋_GB2312"/>
                <w:color w:val="000000"/>
                <w:kern w:val="0"/>
                <w:sz w:val="28"/>
                <w:szCs w:val="28"/>
              </w:rPr>
            </w:pPr>
          </w:p>
        </w:tc>
        <w:tc>
          <w:tcPr>
            <w:tcW w:w="1721"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指标</w:t>
            </w:r>
            <w:r w:rsidRPr="00396088">
              <w:rPr>
                <w:rFonts w:eastAsia="仿宋_GB2312"/>
                <w:color w:val="000000"/>
                <w:kern w:val="0"/>
                <w:sz w:val="28"/>
                <w:szCs w:val="28"/>
              </w:rPr>
              <w:t>2</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r w:rsidR="00E33E8B" w:rsidRPr="00396088" w:rsidTr="00D23C82">
        <w:trPr>
          <w:trHeight w:hRule="exact" w:val="1191"/>
          <w:jc w:val="center"/>
        </w:trPr>
        <w:tc>
          <w:tcPr>
            <w:tcW w:w="1980" w:type="dxa"/>
            <w:gridSpan w:val="2"/>
            <w:vMerge/>
            <w:tcBorders>
              <w:top w:val="single" w:sz="4" w:space="0" w:color="auto"/>
              <w:left w:val="single" w:sz="4" w:space="0" w:color="auto"/>
              <w:bottom w:val="single" w:sz="4" w:space="0" w:color="000000"/>
              <w:right w:val="single" w:sz="4" w:space="0" w:color="000000"/>
            </w:tcBorders>
            <w:vAlign w:val="center"/>
          </w:tcPr>
          <w:p w:rsidR="00E33E8B" w:rsidRPr="009368E9" w:rsidRDefault="00E33E8B" w:rsidP="00396088">
            <w:pPr>
              <w:widowControl/>
              <w:jc w:val="center"/>
              <w:rPr>
                <w:rFonts w:ascii="宋体" w:cs="宋体"/>
                <w:color w:val="000000"/>
                <w:kern w:val="0"/>
                <w:sz w:val="24"/>
              </w:rPr>
            </w:pPr>
          </w:p>
        </w:tc>
        <w:tc>
          <w:tcPr>
            <w:tcW w:w="1701" w:type="dxa"/>
            <w:gridSpan w:val="2"/>
            <w:vMerge/>
            <w:tcBorders>
              <w:top w:val="nil"/>
              <w:left w:val="single" w:sz="4" w:space="0" w:color="auto"/>
              <w:bottom w:val="single" w:sz="4" w:space="0" w:color="000000"/>
              <w:right w:val="single" w:sz="4" w:space="0" w:color="auto"/>
            </w:tcBorders>
            <w:vAlign w:val="center"/>
          </w:tcPr>
          <w:p w:rsidR="00E33E8B" w:rsidRPr="00396088" w:rsidRDefault="00E33E8B" w:rsidP="00396088">
            <w:pPr>
              <w:widowControl/>
              <w:jc w:val="center"/>
              <w:rPr>
                <w:rFonts w:eastAsia="仿宋_GB2312"/>
                <w:color w:val="000000"/>
                <w:kern w:val="0"/>
                <w:sz w:val="28"/>
                <w:szCs w:val="28"/>
              </w:rPr>
            </w:pPr>
          </w:p>
        </w:tc>
        <w:tc>
          <w:tcPr>
            <w:tcW w:w="1721"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r w:rsidRPr="00396088">
              <w:rPr>
                <w:rFonts w:eastAsia="仿宋_GB2312" w:hint="eastAsia"/>
                <w:color w:val="000000"/>
                <w:kern w:val="0"/>
                <w:sz w:val="28"/>
                <w:szCs w:val="28"/>
              </w:rPr>
              <w:t>指标</w:t>
            </w:r>
            <w:r w:rsidRPr="00396088">
              <w:rPr>
                <w:rFonts w:eastAsia="仿宋_GB2312"/>
                <w:color w:val="000000"/>
                <w:kern w:val="0"/>
                <w:sz w:val="28"/>
                <w:szCs w:val="28"/>
              </w:rPr>
              <w:t>3</w:t>
            </w:r>
          </w:p>
        </w:tc>
        <w:tc>
          <w:tcPr>
            <w:tcW w:w="1823" w:type="dxa"/>
            <w:tcBorders>
              <w:top w:val="single" w:sz="4" w:space="0" w:color="auto"/>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c>
          <w:tcPr>
            <w:tcW w:w="1842" w:type="dxa"/>
            <w:tcBorders>
              <w:top w:val="nil"/>
              <w:left w:val="nil"/>
              <w:bottom w:val="single" w:sz="4" w:space="0" w:color="auto"/>
              <w:right w:val="single" w:sz="4" w:space="0" w:color="auto"/>
            </w:tcBorders>
            <w:noWrap/>
            <w:vAlign w:val="center"/>
          </w:tcPr>
          <w:p w:rsidR="00E33E8B" w:rsidRPr="00396088" w:rsidRDefault="00E33E8B" w:rsidP="00396088">
            <w:pPr>
              <w:widowControl/>
              <w:jc w:val="center"/>
              <w:rPr>
                <w:rFonts w:eastAsia="仿宋_GB2312"/>
                <w:color w:val="000000"/>
                <w:kern w:val="0"/>
                <w:sz w:val="28"/>
                <w:szCs w:val="28"/>
              </w:rPr>
            </w:pPr>
          </w:p>
        </w:tc>
      </w:tr>
    </w:tbl>
    <w:tbl>
      <w:tblPr>
        <w:tblW w:w="9073" w:type="dxa"/>
        <w:tblInd w:w="-431" w:type="dxa"/>
        <w:tblLayout w:type="fixed"/>
        <w:tblLook w:val="00A0"/>
      </w:tblPr>
      <w:tblGrid>
        <w:gridCol w:w="9073"/>
      </w:tblGrid>
      <w:tr w:rsidR="00E33E8B" w:rsidRPr="00B50607" w:rsidTr="00B50607">
        <w:trPr>
          <w:trHeight w:val="562"/>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r w:rsidRPr="00CA4EA0">
              <w:rPr>
                <w:rFonts w:eastAsia="仿宋_GB2312" w:hint="eastAsia"/>
                <w:color w:val="000000"/>
                <w:kern w:val="0"/>
                <w:sz w:val="32"/>
                <w:szCs w:val="32"/>
              </w:rPr>
              <w:lastRenderedPageBreak/>
              <w:t>三、投入重点、主要内容及范围、清理整合情况</w:t>
            </w:r>
          </w:p>
        </w:tc>
      </w:tr>
      <w:tr w:rsidR="00E33E8B" w:rsidRPr="00B50607" w:rsidTr="00B50607">
        <w:trPr>
          <w:trHeight w:val="1892"/>
        </w:trPr>
        <w:tc>
          <w:tcPr>
            <w:tcW w:w="9073" w:type="dxa"/>
            <w:tcBorders>
              <w:top w:val="single" w:sz="4" w:space="0" w:color="auto"/>
              <w:left w:val="single" w:sz="4" w:space="0" w:color="auto"/>
              <w:right w:val="single" w:sz="4" w:space="0" w:color="000000"/>
            </w:tcBorders>
            <w:vAlign w:val="center"/>
          </w:tcPr>
          <w:p w:rsidR="00E33E8B" w:rsidRPr="00B50607" w:rsidRDefault="00E33E8B" w:rsidP="00563CC3">
            <w:pPr>
              <w:widowControl/>
              <w:jc w:val="left"/>
              <w:rPr>
                <w:rFonts w:eastAsia="仿宋_GB2312"/>
                <w:color w:val="000000"/>
                <w:kern w:val="0"/>
                <w:sz w:val="32"/>
                <w:szCs w:val="32"/>
              </w:rPr>
            </w:pPr>
          </w:p>
        </w:tc>
      </w:tr>
      <w:tr w:rsidR="00E33E8B" w:rsidRPr="00CA4EA0" w:rsidTr="00B50607">
        <w:trPr>
          <w:trHeight w:val="359"/>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r w:rsidRPr="00CA4EA0">
              <w:rPr>
                <w:rFonts w:eastAsia="仿宋_GB2312" w:hint="eastAsia"/>
                <w:color w:val="000000"/>
                <w:kern w:val="0"/>
                <w:sz w:val="32"/>
                <w:szCs w:val="32"/>
              </w:rPr>
              <w:t>四、组织实施条件</w:t>
            </w:r>
          </w:p>
        </w:tc>
      </w:tr>
      <w:tr w:rsidR="00E33E8B" w:rsidRPr="00CA4EA0" w:rsidTr="00B50607">
        <w:trPr>
          <w:trHeight w:val="1892"/>
        </w:trPr>
        <w:tc>
          <w:tcPr>
            <w:tcW w:w="9073" w:type="dxa"/>
            <w:tcBorders>
              <w:top w:val="single" w:sz="4" w:space="0" w:color="auto"/>
              <w:left w:val="single" w:sz="4" w:space="0" w:color="auto"/>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p>
        </w:tc>
      </w:tr>
      <w:tr w:rsidR="00E33E8B" w:rsidRPr="00CA4EA0" w:rsidTr="00B50607">
        <w:trPr>
          <w:trHeight w:val="705"/>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r w:rsidRPr="00CA4EA0">
              <w:rPr>
                <w:rFonts w:eastAsia="仿宋_GB2312" w:hint="eastAsia"/>
                <w:color w:val="000000"/>
                <w:kern w:val="0"/>
                <w:sz w:val="32"/>
                <w:szCs w:val="32"/>
              </w:rPr>
              <w:t>五、分年度实施计划及资金支付进度</w:t>
            </w:r>
          </w:p>
        </w:tc>
      </w:tr>
      <w:tr w:rsidR="00E33E8B" w:rsidRPr="00CA4EA0" w:rsidTr="00B50607">
        <w:trPr>
          <w:trHeight w:val="2135"/>
        </w:trPr>
        <w:tc>
          <w:tcPr>
            <w:tcW w:w="9073" w:type="dxa"/>
            <w:tcBorders>
              <w:top w:val="single" w:sz="4" w:space="0" w:color="auto"/>
              <w:left w:val="single" w:sz="4" w:space="0" w:color="auto"/>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p>
        </w:tc>
      </w:tr>
      <w:tr w:rsidR="00E33E8B" w:rsidRPr="00CA4EA0" w:rsidTr="00B50607">
        <w:trPr>
          <w:trHeight w:val="705"/>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r w:rsidRPr="00CA4EA0">
              <w:rPr>
                <w:rFonts w:eastAsia="仿宋_GB2312" w:hint="eastAsia"/>
                <w:color w:val="000000"/>
                <w:kern w:val="0"/>
                <w:sz w:val="32"/>
                <w:szCs w:val="32"/>
              </w:rPr>
              <w:t>六、项目支出</w:t>
            </w:r>
            <w:r w:rsidR="00A20915">
              <w:rPr>
                <w:rFonts w:eastAsia="仿宋_GB2312" w:hint="eastAsia"/>
                <w:color w:val="000000"/>
                <w:kern w:val="0"/>
                <w:sz w:val="32"/>
                <w:szCs w:val="32"/>
              </w:rPr>
              <w:t>总</w:t>
            </w:r>
            <w:r w:rsidRPr="00CA4EA0">
              <w:rPr>
                <w:rFonts w:eastAsia="仿宋_GB2312" w:hint="eastAsia"/>
                <w:color w:val="000000"/>
                <w:kern w:val="0"/>
                <w:sz w:val="32"/>
                <w:szCs w:val="32"/>
              </w:rPr>
              <w:t>预算</w:t>
            </w:r>
            <w:r w:rsidR="00A20915">
              <w:rPr>
                <w:rFonts w:eastAsia="仿宋_GB2312" w:hint="eastAsia"/>
                <w:color w:val="000000"/>
                <w:kern w:val="0"/>
                <w:sz w:val="32"/>
                <w:szCs w:val="32"/>
              </w:rPr>
              <w:t xml:space="preserve">       </w:t>
            </w:r>
            <w:r w:rsidR="00A20915">
              <w:rPr>
                <w:rFonts w:eastAsia="仿宋_GB2312" w:hint="eastAsia"/>
                <w:color w:val="000000"/>
                <w:kern w:val="0"/>
                <w:sz w:val="32"/>
                <w:szCs w:val="32"/>
              </w:rPr>
              <w:t>万元，本年支出预算</w:t>
            </w:r>
            <w:r w:rsidR="00A20915">
              <w:rPr>
                <w:rFonts w:eastAsia="仿宋_GB2312" w:hint="eastAsia"/>
                <w:color w:val="000000"/>
                <w:kern w:val="0"/>
                <w:sz w:val="32"/>
                <w:szCs w:val="32"/>
              </w:rPr>
              <w:t xml:space="preserve">     </w:t>
            </w:r>
            <w:r w:rsidR="00A20915">
              <w:rPr>
                <w:rFonts w:eastAsia="仿宋_GB2312" w:hint="eastAsia"/>
                <w:color w:val="000000"/>
                <w:kern w:val="0"/>
                <w:sz w:val="32"/>
                <w:szCs w:val="32"/>
              </w:rPr>
              <w:t>万元</w:t>
            </w:r>
          </w:p>
        </w:tc>
      </w:tr>
      <w:tr w:rsidR="00E33E8B" w:rsidRPr="00CA4EA0" w:rsidTr="00B50607">
        <w:trPr>
          <w:trHeight w:val="324"/>
        </w:trPr>
        <w:tc>
          <w:tcPr>
            <w:tcW w:w="9073" w:type="dxa"/>
            <w:tcBorders>
              <w:top w:val="nil"/>
              <w:left w:val="single" w:sz="4" w:space="0" w:color="auto"/>
              <w:bottom w:val="single" w:sz="4" w:space="0" w:color="auto"/>
              <w:right w:val="single" w:sz="4" w:space="0" w:color="000000"/>
            </w:tcBorders>
            <w:vAlign w:val="center"/>
          </w:tcPr>
          <w:p w:rsidR="00E33E8B" w:rsidRPr="00CA4EA0" w:rsidRDefault="00A20915" w:rsidP="00A20915">
            <w:pPr>
              <w:widowControl/>
              <w:spacing w:line="240" w:lineRule="atLeast"/>
              <w:ind w:firstLineChars="200" w:firstLine="560"/>
              <w:jc w:val="left"/>
              <w:rPr>
                <w:rFonts w:eastAsia="仿宋_GB2312"/>
                <w:color w:val="000000"/>
                <w:kern w:val="0"/>
                <w:sz w:val="28"/>
                <w:szCs w:val="28"/>
              </w:rPr>
            </w:pPr>
            <w:r>
              <w:rPr>
                <w:rFonts w:eastAsia="仿宋_GB2312" w:hint="eastAsia"/>
                <w:color w:val="000000"/>
                <w:kern w:val="0"/>
                <w:sz w:val="28"/>
                <w:szCs w:val="28"/>
              </w:rPr>
              <w:t>其中本年：</w:t>
            </w:r>
            <w:r w:rsidR="00E33E8B" w:rsidRPr="00CA4EA0">
              <w:rPr>
                <w:rFonts w:eastAsia="仿宋_GB2312"/>
                <w:color w:val="000000"/>
                <w:kern w:val="0"/>
                <w:sz w:val="28"/>
                <w:szCs w:val="28"/>
              </w:rPr>
              <w:t xml:space="preserve">1. </w:t>
            </w:r>
            <w:r w:rsidR="00E33E8B" w:rsidRPr="00CA4EA0">
              <w:rPr>
                <w:rFonts w:eastAsia="仿宋_GB2312" w:hint="eastAsia"/>
                <w:color w:val="000000"/>
                <w:kern w:val="0"/>
                <w:sz w:val="28"/>
                <w:szCs w:val="28"/>
              </w:rPr>
              <w:t>专用设备购置</w:t>
            </w:r>
          </w:p>
        </w:tc>
      </w:tr>
      <w:tr w:rsidR="00E33E8B" w:rsidRPr="00CA4EA0" w:rsidTr="00B50607">
        <w:trPr>
          <w:trHeight w:val="272"/>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spacing w:line="240" w:lineRule="atLeast"/>
              <w:jc w:val="left"/>
              <w:rPr>
                <w:rFonts w:eastAsia="仿宋_GB2312"/>
                <w:color w:val="000000"/>
                <w:kern w:val="0"/>
                <w:sz w:val="28"/>
                <w:szCs w:val="28"/>
              </w:rPr>
            </w:pPr>
            <w:r w:rsidRPr="00CA4EA0">
              <w:rPr>
                <w:rFonts w:eastAsia="仿宋_GB2312" w:hint="eastAsia"/>
                <w:color w:val="000000"/>
                <w:kern w:val="0"/>
                <w:sz w:val="28"/>
                <w:szCs w:val="28"/>
              </w:rPr>
              <w:t xml:space="preserve">　　</w:t>
            </w:r>
            <w:r w:rsidRPr="00CA4EA0">
              <w:rPr>
                <w:rFonts w:eastAsia="仿宋_GB2312"/>
                <w:color w:val="000000"/>
                <w:kern w:val="0"/>
                <w:sz w:val="28"/>
                <w:szCs w:val="28"/>
              </w:rPr>
              <w:t xml:space="preserve">2. </w:t>
            </w:r>
            <w:r w:rsidRPr="00CA4EA0">
              <w:rPr>
                <w:rFonts w:eastAsia="仿宋_GB2312" w:hint="eastAsia"/>
                <w:color w:val="000000"/>
                <w:kern w:val="0"/>
                <w:sz w:val="28"/>
                <w:szCs w:val="28"/>
              </w:rPr>
              <w:t>专用材料费</w:t>
            </w:r>
          </w:p>
        </w:tc>
      </w:tr>
      <w:tr w:rsidR="00E33E8B" w:rsidRPr="00CA4EA0" w:rsidTr="00B50607">
        <w:trPr>
          <w:trHeight w:val="352"/>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spacing w:line="240" w:lineRule="atLeast"/>
              <w:jc w:val="left"/>
              <w:rPr>
                <w:rFonts w:eastAsia="仿宋_GB2312"/>
                <w:color w:val="000000"/>
                <w:kern w:val="0"/>
                <w:sz w:val="28"/>
                <w:szCs w:val="28"/>
              </w:rPr>
            </w:pPr>
            <w:r w:rsidRPr="00CA4EA0">
              <w:rPr>
                <w:rFonts w:eastAsia="仿宋_GB2312" w:hint="eastAsia"/>
                <w:color w:val="000000"/>
                <w:kern w:val="0"/>
                <w:sz w:val="28"/>
                <w:szCs w:val="28"/>
              </w:rPr>
              <w:t xml:space="preserve">　　</w:t>
            </w:r>
            <w:r w:rsidRPr="00CA4EA0">
              <w:rPr>
                <w:rFonts w:eastAsia="仿宋_GB2312"/>
                <w:color w:val="000000"/>
                <w:kern w:val="0"/>
                <w:sz w:val="28"/>
                <w:szCs w:val="28"/>
              </w:rPr>
              <w:t xml:space="preserve">3. </w:t>
            </w:r>
            <w:r w:rsidRPr="00CA4EA0">
              <w:rPr>
                <w:rFonts w:eastAsia="仿宋_GB2312" w:hint="eastAsia"/>
                <w:color w:val="000000"/>
                <w:kern w:val="0"/>
                <w:sz w:val="28"/>
                <w:szCs w:val="28"/>
              </w:rPr>
              <w:t>差旅费</w:t>
            </w:r>
          </w:p>
        </w:tc>
      </w:tr>
      <w:tr w:rsidR="00E33E8B" w:rsidRPr="00CA4EA0" w:rsidTr="00B50607">
        <w:trPr>
          <w:trHeight w:val="303"/>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spacing w:line="240" w:lineRule="atLeast"/>
              <w:jc w:val="left"/>
              <w:rPr>
                <w:rFonts w:eastAsia="仿宋_GB2312"/>
                <w:color w:val="000000"/>
                <w:kern w:val="0"/>
                <w:sz w:val="28"/>
                <w:szCs w:val="28"/>
              </w:rPr>
            </w:pPr>
            <w:r w:rsidRPr="00CA4EA0">
              <w:rPr>
                <w:rFonts w:eastAsia="仿宋_GB2312" w:hint="eastAsia"/>
                <w:color w:val="000000"/>
                <w:kern w:val="0"/>
                <w:sz w:val="28"/>
                <w:szCs w:val="28"/>
              </w:rPr>
              <w:t xml:space="preserve">　　</w:t>
            </w:r>
            <w:r w:rsidRPr="00CA4EA0">
              <w:rPr>
                <w:rFonts w:eastAsia="仿宋_GB2312"/>
                <w:color w:val="000000"/>
                <w:kern w:val="0"/>
                <w:sz w:val="28"/>
                <w:szCs w:val="28"/>
              </w:rPr>
              <w:t xml:space="preserve">4. </w:t>
            </w:r>
            <w:r w:rsidRPr="00CA4EA0">
              <w:rPr>
                <w:rFonts w:eastAsia="仿宋_GB2312" w:hint="eastAsia"/>
                <w:color w:val="000000"/>
                <w:kern w:val="0"/>
                <w:sz w:val="28"/>
                <w:szCs w:val="28"/>
              </w:rPr>
              <w:t>印刷费</w:t>
            </w:r>
          </w:p>
        </w:tc>
      </w:tr>
      <w:tr w:rsidR="00E33E8B" w:rsidRPr="00CA4EA0" w:rsidTr="00B50607">
        <w:trPr>
          <w:trHeight w:val="242"/>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spacing w:line="240" w:lineRule="atLeast"/>
              <w:jc w:val="left"/>
              <w:rPr>
                <w:rFonts w:eastAsia="仿宋_GB2312"/>
                <w:color w:val="000000"/>
                <w:kern w:val="0"/>
                <w:sz w:val="28"/>
                <w:szCs w:val="28"/>
              </w:rPr>
            </w:pPr>
            <w:r w:rsidRPr="00CA4EA0">
              <w:rPr>
                <w:rFonts w:eastAsia="仿宋_GB2312" w:hint="eastAsia"/>
                <w:color w:val="000000"/>
                <w:kern w:val="0"/>
                <w:sz w:val="28"/>
                <w:szCs w:val="28"/>
              </w:rPr>
              <w:t xml:space="preserve">　　</w:t>
            </w:r>
            <w:r w:rsidRPr="00CA4EA0">
              <w:rPr>
                <w:rFonts w:eastAsia="仿宋_GB2312"/>
                <w:color w:val="000000"/>
                <w:kern w:val="0"/>
                <w:sz w:val="28"/>
                <w:szCs w:val="28"/>
              </w:rPr>
              <w:t xml:space="preserve">5. </w:t>
            </w:r>
            <w:r w:rsidRPr="00CA4EA0">
              <w:rPr>
                <w:rFonts w:eastAsia="仿宋_GB2312" w:hint="eastAsia"/>
                <w:color w:val="000000"/>
                <w:kern w:val="0"/>
                <w:sz w:val="28"/>
                <w:szCs w:val="28"/>
              </w:rPr>
              <w:t>咨询费</w:t>
            </w:r>
          </w:p>
        </w:tc>
      </w:tr>
      <w:tr w:rsidR="00E33E8B" w:rsidRPr="00CA4EA0" w:rsidTr="00B50607">
        <w:trPr>
          <w:trHeight w:val="705"/>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spacing w:line="240" w:lineRule="atLeast"/>
              <w:jc w:val="left"/>
              <w:rPr>
                <w:rFonts w:eastAsia="仿宋_GB2312"/>
                <w:color w:val="000000"/>
                <w:kern w:val="0"/>
                <w:sz w:val="28"/>
                <w:szCs w:val="28"/>
              </w:rPr>
            </w:pPr>
            <w:r w:rsidRPr="00CA4EA0">
              <w:rPr>
                <w:rFonts w:eastAsia="仿宋_GB2312" w:hint="eastAsia"/>
                <w:color w:val="000000"/>
                <w:kern w:val="0"/>
                <w:sz w:val="28"/>
                <w:szCs w:val="28"/>
              </w:rPr>
              <w:t xml:space="preserve">　　</w:t>
            </w:r>
            <w:r w:rsidRPr="00CA4EA0">
              <w:rPr>
                <w:rFonts w:eastAsia="仿宋_GB2312"/>
                <w:color w:val="000000"/>
                <w:kern w:val="0"/>
                <w:sz w:val="28"/>
                <w:szCs w:val="28"/>
              </w:rPr>
              <w:t xml:space="preserve">7. </w:t>
            </w:r>
            <w:r w:rsidRPr="00CA4EA0">
              <w:rPr>
                <w:rFonts w:eastAsia="仿宋_GB2312" w:hint="eastAsia"/>
                <w:color w:val="000000"/>
                <w:kern w:val="0"/>
                <w:sz w:val="28"/>
                <w:szCs w:val="28"/>
              </w:rPr>
              <w:t>邮电费</w:t>
            </w:r>
          </w:p>
        </w:tc>
      </w:tr>
      <w:tr w:rsidR="00E33E8B" w:rsidRPr="00CA4EA0" w:rsidTr="00B50607">
        <w:trPr>
          <w:trHeight w:val="705"/>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spacing w:line="240" w:lineRule="atLeast"/>
              <w:jc w:val="left"/>
              <w:rPr>
                <w:rFonts w:eastAsia="仿宋_GB2312"/>
                <w:color w:val="000000"/>
                <w:kern w:val="0"/>
                <w:sz w:val="28"/>
                <w:szCs w:val="28"/>
              </w:rPr>
            </w:pPr>
            <w:r w:rsidRPr="00CA4EA0">
              <w:rPr>
                <w:rFonts w:eastAsia="仿宋_GB2312"/>
                <w:color w:val="000000"/>
                <w:kern w:val="0"/>
                <w:sz w:val="28"/>
                <w:szCs w:val="28"/>
              </w:rPr>
              <w:t xml:space="preserve">    8. </w:t>
            </w:r>
            <w:r w:rsidRPr="00CA4EA0">
              <w:rPr>
                <w:rFonts w:eastAsia="仿宋_GB2312" w:hint="eastAsia"/>
                <w:color w:val="000000"/>
                <w:kern w:val="0"/>
                <w:sz w:val="28"/>
                <w:szCs w:val="28"/>
              </w:rPr>
              <w:t>其他</w:t>
            </w:r>
          </w:p>
        </w:tc>
      </w:tr>
      <w:tr w:rsidR="00E33E8B" w:rsidRPr="00CA4EA0" w:rsidTr="00B50607">
        <w:trPr>
          <w:trHeight w:val="600"/>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spacing w:line="240" w:lineRule="atLeast"/>
              <w:ind w:firstLine="555"/>
              <w:jc w:val="left"/>
              <w:rPr>
                <w:rFonts w:eastAsia="仿宋_GB2312"/>
                <w:color w:val="000000"/>
                <w:kern w:val="0"/>
                <w:sz w:val="28"/>
                <w:szCs w:val="28"/>
              </w:rPr>
            </w:pPr>
            <w:r w:rsidRPr="00CA4EA0">
              <w:rPr>
                <w:rFonts w:eastAsia="仿宋_GB2312" w:hint="eastAsia"/>
                <w:color w:val="000000"/>
                <w:kern w:val="0"/>
                <w:sz w:val="28"/>
                <w:szCs w:val="28"/>
              </w:rPr>
              <w:t>总计：万元</w:t>
            </w:r>
          </w:p>
        </w:tc>
      </w:tr>
      <w:tr w:rsidR="00E33E8B" w:rsidRPr="00CA4EA0" w:rsidTr="00B50607">
        <w:trPr>
          <w:trHeight w:val="600"/>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B50607">
            <w:pPr>
              <w:widowControl/>
              <w:spacing w:line="240" w:lineRule="atLeast"/>
              <w:jc w:val="left"/>
              <w:rPr>
                <w:rFonts w:eastAsia="仿宋_GB2312"/>
                <w:color w:val="000000"/>
                <w:kern w:val="0"/>
                <w:sz w:val="28"/>
                <w:szCs w:val="28"/>
              </w:rPr>
            </w:pPr>
            <w:r w:rsidRPr="00B50607">
              <w:rPr>
                <w:rFonts w:eastAsia="仿宋_GB2312" w:hint="eastAsia"/>
                <w:color w:val="000000"/>
                <w:kern w:val="0"/>
                <w:sz w:val="28"/>
                <w:szCs w:val="28"/>
              </w:rPr>
              <w:lastRenderedPageBreak/>
              <w:t>七、资金测算过程（含资金筹集来源）</w:t>
            </w:r>
          </w:p>
        </w:tc>
      </w:tr>
      <w:tr w:rsidR="00E33E8B" w:rsidRPr="00CA4EA0" w:rsidTr="00D13CC7">
        <w:trPr>
          <w:trHeight w:val="1892"/>
        </w:trPr>
        <w:tc>
          <w:tcPr>
            <w:tcW w:w="9073" w:type="dxa"/>
            <w:tcBorders>
              <w:top w:val="single" w:sz="4" w:space="0" w:color="auto"/>
              <w:left w:val="single" w:sz="4" w:space="0" w:color="auto"/>
              <w:right w:val="single" w:sz="4" w:space="0" w:color="000000"/>
            </w:tcBorders>
            <w:vAlign w:val="center"/>
          </w:tcPr>
          <w:p w:rsidR="00E33E8B" w:rsidRPr="00B50607" w:rsidRDefault="00E33E8B" w:rsidP="00B50607">
            <w:pPr>
              <w:widowControl/>
              <w:spacing w:line="240" w:lineRule="atLeast"/>
              <w:ind w:firstLine="555"/>
              <w:jc w:val="left"/>
              <w:rPr>
                <w:rFonts w:eastAsia="仿宋_GB2312"/>
                <w:color w:val="000000"/>
                <w:kern w:val="0"/>
                <w:sz w:val="28"/>
                <w:szCs w:val="28"/>
              </w:rPr>
            </w:pPr>
          </w:p>
        </w:tc>
      </w:tr>
      <w:tr w:rsidR="00E33E8B" w:rsidRPr="00CA4EA0" w:rsidTr="00B50607">
        <w:trPr>
          <w:trHeight w:val="600"/>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B50607" w:rsidRDefault="00E33E8B" w:rsidP="00B50607">
            <w:pPr>
              <w:widowControl/>
              <w:spacing w:line="240" w:lineRule="atLeast"/>
              <w:jc w:val="left"/>
              <w:rPr>
                <w:rFonts w:eastAsia="仿宋_GB2312"/>
                <w:color w:val="000000"/>
                <w:kern w:val="0"/>
                <w:sz w:val="28"/>
                <w:szCs w:val="28"/>
              </w:rPr>
            </w:pPr>
            <w:r w:rsidRPr="00B50607">
              <w:rPr>
                <w:rFonts w:eastAsia="仿宋_GB2312" w:hint="eastAsia"/>
                <w:color w:val="000000"/>
                <w:kern w:val="0"/>
                <w:sz w:val="28"/>
                <w:szCs w:val="28"/>
              </w:rPr>
              <w:t>八、项目负责人签字</w:t>
            </w:r>
          </w:p>
        </w:tc>
      </w:tr>
      <w:tr w:rsidR="00E33E8B" w:rsidRPr="00CA4EA0" w:rsidTr="00B50607">
        <w:trPr>
          <w:trHeight w:val="600"/>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B50607" w:rsidRDefault="00E33E8B" w:rsidP="00B50607">
            <w:pPr>
              <w:widowControl/>
              <w:jc w:val="left"/>
              <w:rPr>
                <w:rFonts w:eastAsia="仿宋_GB2312"/>
                <w:color w:val="000000"/>
                <w:kern w:val="0"/>
                <w:sz w:val="32"/>
                <w:szCs w:val="32"/>
              </w:rPr>
            </w:pPr>
          </w:p>
          <w:p w:rsidR="00E33E8B" w:rsidRPr="00B50607" w:rsidRDefault="00E33E8B" w:rsidP="00B50607">
            <w:pPr>
              <w:widowControl/>
              <w:jc w:val="left"/>
              <w:rPr>
                <w:rFonts w:eastAsia="仿宋_GB2312"/>
                <w:color w:val="000000"/>
                <w:kern w:val="0"/>
                <w:sz w:val="32"/>
                <w:szCs w:val="32"/>
              </w:rPr>
            </w:pPr>
          </w:p>
          <w:p w:rsidR="00E33E8B" w:rsidRPr="00B50607" w:rsidRDefault="00E33E8B" w:rsidP="00E27D61">
            <w:pPr>
              <w:widowControl/>
              <w:wordWrap w:val="0"/>
              <w:ind w:right="320" w:firstLineChars="600" w:firstLine="1920"/>
              <w:jc w:val="right"/>
              <w:rPr>
                <w:rFonts w:eastAsia="仿宋_GB2312"/>
                <w:color w:val="000000"/>
                <w:kern w:val="0"/>
                <w:sz w:val="32"/>
                <w:szCs w:val="32"/>
              </w:rPr>
            </w:pPr>
            <w:r w:rsidRPr="00B50607">
              <w:rPr>
                <w:rFonts w:eastAsia="仿宋_GB2312" w:hint="eastAsia"/>
                <w:color w:val="000000"/>
                <w:kern w:val="0"/>
                <w:sz w:val="32"/>
                <w:szCs w:val="32"/>
              </w:rPr>
              <w:t>年</w:t>
            </w:r>
            <w:r>
              <w:rPr>
                <w:rFonts w:eastAsia="仿宋_GB2312"/>
                <w:color w:val="000000"/>
                <w:kern w:val="0"/>
                <w:sz w:val="32"/>
                <w:szCs w:val="32"/>
              </w:rPr>
              <w:t xml:space="preserve">  </w:t>
            </w:r>
            <w:r w:rsidRPr="00B50607">
              <w:rPr>
                <w:rFonts w:eastAsia="仿宋_GB2312" w:hint="eastAsia"/>
                <w:color w:val="000000"/>
                <w:kern w:val="0"/>
                <w:sz w:val="32"/>
                <w:szCs w:val="32"/>
              </w:rPr>
              <w:t>月</w:t>
            </w:r>
            <w:r>
              <w:rPr>
                <w:rFonts w:eastAsia="仿宋_GB2312"/>
                <w:color w:val="000000"/>
                <w:kern w:val="0"/>
                <w:sz w:val="32"/>
                <w:szCs w:val="32"/>
              </w:rPr>
              <w:t xml:space="preserve">  </w:t>
            </w:r>
            <w:r w:rsidRPr="00B50607">
              <w:rPr>
                <w:rFonts w:eastAsia="仿宋_GB2312" w:hint="eastAsia"/>
                <w:color w:val="000000"/>
                <w:kern w:val="0"/>
                <w:sz w:val="32"/>
                <w:szCs w:val="32"/>
              </w:rPr>
              <w:t>日</w:t>
            </w:r>
          </w:p>
        </w:tc>
      </w:tr>
      <w:tr w:rsidR="00E33E8B" w:rsidRPr="00CA4EA0" w:rsidTr="00B50607">
        <w:trPr>
          <w:trHeight w:val="705"/>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r>
              <w:rPr>
                <w:rFonts w:eastAsia="仿宋_GB2312" w:hint="eastAsia"/>
                <w:color w:val="000000"/>
                <w:kern w:val="0"/>
                <w:sz w:val="32"/>
                <w:szCs w:val="32"/>
              </w:rPr>
              <w:t>九</w:t>
            </w:r>
            <w:r w:rsidRPr="00CA4EA0">
              <w:rPr>
                <w:rFonts w:eastAsia="仿宋_GB2312" w:hint="eastAsia"/>
                <w:color w:val="000000"/>
                <w:kern w:val="0"/>
                <w:sz w:val="32"/>
                <w:szCs w:val="32"/>
              </w:rPr>
              <w:t>、项目单位主管校领导意见</w:t>
            </w:r>
          </w:p>
        </w:tc>
      </w:tr>
      <w:tr w:rsidR="00E33E8B" w:rsidRPr="00CA4EA0" w:rsidTr="0089105A">
        <w:trPr>
          <w:trHeight w:val="2018"/>
        </w:trPr>
        <w:tc>
          <w:tcPr>
            <w:tcW w:w="9073" w:type="dxa"/>
            <w:tcBorders>
              <w:top w:val="nil"/>
              <w:left w:val="single" w:sz="4" w:space="0" w:color="auto"/>
              <w:bottom w:val="nil"/>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p>
          <w:p w:rsidR="00E33E8B" w:rsidRPr="00CA4EA0" w:rsidRDefault="00E33E8B" w:rsidP="00563CC3">
            <w:pPr>
              <w:widowControl/>
              <w:jc w:val="left"/>
              <w:rPr>
                <w:rFonts w:eastAsia="仿宋_GB2312"/>
                <w:color w:val="000000"/>
                <w:kern w:val="0"/>
                <w:sz w:val="32"/>
                <w:szCs w:val="32"/>
              </w:rPr>
            </w:pPr>
          </w:p>
          <w:p w:rsidR="00E33E8B" w:rsidRPr="00CA4EA0" w:rsidRDefault="00E33E8B" w:rsidP="00E27D61">
            <w:pPr>
              <w:widowControl/>
              <w:wordWrap w:val="0"/>
              <w:ind w:right="320" w:firstLineChars="600" w:firstLine="1920"/>
              <w:jc w:val="right"/>
              <w:rPr>
                <w:rFonts w:eastAsia="仿宋_GB2312"/>
                <w:color w:val="000000"/>
                <w:kern w:val="0"/>
                <w:sz w:val="32"/>
                <w:szCs w:val="32"/>
              </w:rPr>
            </w:pPr>
            <w:r w:rsidRPr="00CA4EA0">
              <w:rPr>
                <w:rFonts w:eastAsia="仿宋_GB2312" w:hint="eastAsia"/>
                <w:color w:val="000000"/>
                <w:kern w:val="0"/>
                <w:sz w:val="32"/>
                <w:szCs w:val="32"/>
              </w:rPr>
              <w:t>年</w:t>
            </w:r>
            <w:r>
              <w:rPr>
                <w:rFonts w:eastAsia="仿宋_GB2312"/>
                <w:color w:val="000000"/>
                <w:kern w:val="0"/>
                <w:sz w:val="32"/>
                <w:szCs w:val="32"/>
              </w:rPr>
              <w:t xml:space="preserve">  </w:t>
            </w:r>
            <w:r w:rsidRPr="00CA4EA0">
              <w:rPr>
                <w:rFonts w:eastAsia="仿宋_GB2312" w:hint="eastAsia"/>
                <w:color w:val="000000"/>
                <w:kern w:val="0"/>
                <w:sz w:val="32"/>
                <w:szCs w:val="32"/>
              </w:rPr>
              <w:t>月</w:t>
            </w:r>
            <w:r>
              <w:rPr>
                <w:rFonts w:eastAsia="仿宋_GB2312"/>
                <w:color w:val="000000"/>
                <w:kern w:val="0"/>
                <w:sz w:val="32"/>
                <w:szCs w:val="32"/>
              </w:rPr>
              <w:t xml:space="preserve">  </w:t>
            </w:r>
            <w:r w:rsidRPr="00CA4EA0">
              <w:rPr>
                <w:rFonts w:eastAsia="仿宋_GB2312" w:hint="eastAsia"/>
                <w:color w:val="000000"/>
                <w:kern w:val="0"/>
                <w:sz w:val="32"/>
                <w:szCs w:val="32"/>
              </w:rPr>
              <w:t>日</w:t>
            </w:r>
          </w:p>
        </w:tc>
      </w:tr>
      <w:tr w:rsidR="00E33E8B" w:rsidRPr="00CA4EA0" w:rsidTr="00B50607">
        <w:trPr>
          <w:trHeight w:val="705"/>
        </w:trPr>
        <w:tc>
          <w:tcPr>
            <w:tcW w:w="9073" w:type="dxa"/>
            <w:tcBorders>
              <w:top w:val="single" w:sz="4" w:space="0" w:color="auto"/>
              <w:left w:val="single" w:sz="4" w:space="0" w:color="auto"/>
              <w:bottom w:val="single" w:sz="4" w:space="0" w:color="auto"/>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r>
              <w:rPr>
                <w:rFonts w:eastAsia="仿宋_GB2312" w:hint="eastAsia"/>
                <w:color w:val="000000"/>
                <w:kern w:val="0"/>
                <w:sz w:val="32"/>
                <w:szCs w:val="32"/>
              </w:rPr>
              <w:t>十</w:t>
            </w:r>
            <w:r w:rsidRPr="00CA4EA0">
              <w:rPr>
                <w:rFonts w:eastAsia="仿宋_GB2312" w:hint="eastAsia"/>
                <w:color w:val="000000"/>
                <w:kern w:val="0"/>
                <w:sz w:val="32"/>
                <w:szCs w:val="32"/>
              </w:rPr>
              <w:t>、结论及有关说明</w:t>
            </w:r>
          </w:p>
        </w:tc>
      </w:tr>
      <w:tr w:rsidR="00E33E8B" w:rsidRPr="00CA4EA0" w:rsidTr="00B50607">
        <w:trPr>
          <w:trHeight w:val="705"/>
        </w:trPr>
        <w:tc>
          <w:tcPr>
            <w:tcW w:w="9073" w:type="dxa"/>
            <w:vMerge w:val="restart"/>
            <w:tcBorders>
              <w:top w:val="nil"/>
              <w:left w:val="single" w:sz="4" w:space="0" w:color="auto"/>
              <w:bottom w:val="single" w:sz="4" w:space="0" w:color="000000"/>
              <w:right w:val="single" w:sz="4" w:space="0" w:color="000000"/>
            </w:tcBorders>
            <w:vAlign w:val="center"/>
          </w:tcPr>
          <w:p w:rsidR="00E33E8B" w:rsidRDefault="00E33E8B" w:rsidP="00B50607">
            <w:pPr>
              <w:widowControl/>
              <w:rPr>
                <w:rFonts w:eastAsia="仿宋_GB2312"/>
                <w:color w:val="000000"/>
                <w:kern w:val="0"/>
                <w:sz w:val="32"/>
                <w:szCs w:val="32"/>
              </w:rPr>
            </w:pPr>
          </w:p>
          <w:p w:rsidR="00E33E8B" w:rsidRPr="00B50607" w:rsidRDefault="00E33E8B" w:rsidP="00B50607">
            <w:pPr>
              <w:widowControl/>
              <w:rPr>
                <w:rFonts w:eastAsia="仿宋_GB2312"/>
                <w:color w:val="000000"/>
                <w:kern w:val="0"/>
                <w:sz w:val="32"/>
                <w:szCs w:val="32"/>
              </w:rPr>
            </w:pPr>
          </w:p>
        </w:tc>
      </w:tr>
      <w:tr w:rsidR="00E33E8B" w:rsidRPr="00CA4EA0" w:rsidTr="00B50607">
        <w:trPr>
          <w:trHeight w:val="705"/>
        </w:trPr>
        <w:tc>
          <w:tcPr>
            <w:tcW w:w="9073" w:type="dxa"/>
            <w:vMerge/>
            <w:tcBorders>
              <w:top w:val="nil"/>
              <w:left w:val="single" w:sz="4" w:space="0" w:color="auto"/>
              <w:bottom w:val="single" w:sz="4" w:space="0" w:color="000000"/>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p>
        </w:tc>
      </w:tr>
      <w:tr w:rsidR="00E33E8B" w:rsidRPr="00CA4EA0" w:rsidTr="0089105A">
        <w:trPr>
          <w:trHeight w:val="1405"/>
        </w:trPr>
        <w:tc>
          <w:tcPr>
            <w:tcW w:w="9073" w:type="dxa"/>
            <w:vMerge/>
            <w:tcBorders>
              <w:top w:val="nil"/>
              <w:left w:val="single" w:sz="4" w:space="0" w:color="auto"/>
              <w:bottom w:val="single" w:sz="4" w:space="0" w:color="000000"/>
              <w:right w:val="single" w:sz="4" w:space="0" w:color="000000"/>
            </w:tcBorders>
            <w:vAlign w:val="center"/>
          </w:tcPr>
          <w:p w:rsidR="00E33E8B" w:rsidRPr="00CA4EA0" w:rsidRDefault="00E33E8B" w:rsidP="00563CC3">
            <w:pPr>
              <w:widowControl/>
              <w:jc w:val="left"/>
              <w:rPr>
                <w:rFonts w:eastAsia="仿宋_GB2312"/>
                <w:color w:val="000000"/>
                <w:kern w:val="0"/>
                <w:sz w:val="32"/>
                <w:szCs w:val="32"/>
              </w:rPr>
            </w:pPr>
          </w:p>
        </w:tc>
      </w:tr>
    </w:tbl>
    <w:p w:rsidR="00E33E8B" w:rsidRDefault="00E33E8B" w:rsidP="00DA273F">
      <w:pPr>
        <w:rPr>
          <w:rFonts w:ascii="仿宋_GB2312" w:eastAsia="仿宋_GB2312" w:hAnsi="宋体" w:hint="eastAsia"/>
          <w:color w:val="000000"/>
          <w:kern w:val="0"/>
          <w:sz w:val="28"/>
          <w:szCs w:val="28"/>
        </w:rPr>
      </w:pPr>
      <w:r w:rsidRPr="0089105A">
        <w:rPr>
          <w:rFonts w:ascii="仿宋_GB2312" w:eastAsia="仿宋_GB2312" w:hAnsi="宋体" w:hint="eastAsia"/>
          <w:color w:val="000000"/>
          <w:kern w:val="0"/>
          <w:sz w:val="28"/>
          <w:szCs w:val="28"/>
        </w:rPr>
        <w:t>备注：</w:t>
      </w:r>
      <w:r w:rsidR="00B32C7C" w:rsidRPr="0089105A">
        <w:rPr>
          <w:rFonts w:ascii="仿宋_GB2312" w:eastAsia="仿宋_GB2312" w:hAnsi="宋体"/>
          <w:color w:val="000000"/>
          <w:kern w:val="0"/>
          <w:sz w:val="28"/>
          <w:szCs w:val="28"/>
        </w:rPr>
        <w:t xml:space="preserve"> </w:t>
      </w:r>
      <w:r w:rsidRPr="0089105A">
        <w:rPr>
          <w:rFonts w:ascii="仿宋_GB2312" w:eastAsia="仿宋_GB2312" w:hAnsi="宋体" w:hint="eastAsia"/>
          <w:color w:val="000000"/>
          <w:kern w:val="0"/>
          <w:sz w:val="28"/>
          <w:szCs w:val="28"/>
        </w:rPr>
        <w:t>跨年度项目需把每年度完成的项目进度与支付的资金总额分别列示</w:t>
      </w:r>
      <w:r w:rsidR="00B32C7C">
        <w:rPr>
          <w:rFonts w:ascii="仿宋_GB2312" w:eastAsia="仿宋_GB2312" w:hAnsi="宋体" w:hint="eastAsia"/>
          <w:color w:val="000000"/>
          <w:kern w:val="0"/>
          <w:sz w:val="28"/>
          <w:szCs w:val="28"/>
        </w:rPr>
        <w:t>。</w:t>
      </w:r>
    </w:p>
    <w:p w:rsidR="00B32C7C" w:rsidRPr="00B32C7C" w:rsidRDefault="00B32C7C" w:rsidP="00DA273F">
      <w:pPr>
        <w:rPr>
          <w:rFonts w:ascii="仿宋_GB2312" w:eastAsia="仿宋_GB2312"/>
          <w:color w:val="000000"/>
          <w:kern w:val="0"/>
          <w:sz w:val="28"/>
          <w:szCs w:val="28"/>
        </w:rPr>
      </w:pPr>
    </w:p>
    <w:p w:rsidR="00E33E8B" w:rsidRDefault="00E33E8B" w:rsidP="00E27D61">
      <w:pPr>
        <w:ind w:left="2429" w:hangingChars="550" w:hanging="2429"/>
        <w:jc w:val="center"/>
        <w:rPr>
          <w:rFonts w:ascii="宋体"/>
          <w:b/>
          <w:color w:val="000000"/>
          <w:kern w:val="0"/>
          <w:sz w:val="44"/>
          <w:szCs w:val="44"/>
        </w:rPr>
      </w:pPr>
    </w:p>
    <w:p w:rsidR="00E33E8B" w:rsidRPr="0089105A" w:rsidRDefault="00E33E8B" w:rsidP="00E27D61">
      <w:pPr>
        <w:ind w:left="1767" w:hangingChars="550" w:hanging="1767"/>
        <w:jc w:val="center"/>
        <w:rPr>
          <w:rFonts w:ascii="仿宋_GB2312" w:eastAsia="仿宋_GB2312"/>
          <w:b/>
          <w:color w:val="000000"/>
          <w:kern w:val="0"/>
          <w:sz w:val="32"/>
          <w:szCs w:val="32"/>
        </w:rPr>
      </w:pPr>
      <w:r w:rsidRPr="0089105A">
        <w:rPr>
          <w:rFonts w:ascii="仿宋_GB2312" w:eastAsia="仿宋_GB2312" w:hAnsi="宋体" w:hint="eastAsia"/>
          <w:b/>
          <w:color w:val="000000"/>
          <w:kern w:val="0"/>
          <w:sz w:val="32"/>
          <w:szCs w:val="32"/>
        </w:rPr>
        <w:lastRenderedPageBreak/>
        <w:t>指标填报说明</w:t>
      </w:r>
    </w:p>
    <w:p w:rsidR="00E33E8B" w:rsidRPr="0089105A" w:rsidRDefault="00E33E8B" w:rsidP="00E27D61">
      <w:pPr>
        <w:spacing w:line="500" w:lineRule="exact"/>
        <w:ind w:left="1540" w:hangingChars="550" w:hanging="1540"/>
        <w:rPr>
          <w:rFonts w:ascii="仿宋_GB2312" w:eastAsia="仿宋_GB2312"/>
          <w:color w:val="000000"/>
          <w:kern w:val="0"/>
          <w:sz w:val="28"/>
          <w:szCs w:val="28"/>
        </w:rPr>
      </w:pPr>
      <w:r w:rsidRPr="0089105A">
        <w:rPr>
          <w:rFonts w:ascii="仿宋_GB2312" w:eastAsia="仿宋_GB2312" w:hAnsi="宋体"/>
          <w:color w:val="000000"/>
          <w:kern w:val="0"/>
          <w:sz w:val="28"/>
          <w:szCs w:val="28"/>
        </w:rPr>
        <w:t>1.</w:t>
      </w:r>
      <w:r w:rsidRPr="0089105A">
        <w:rPr>
          <w:rFonts w:ascii="仿宋_GB2312" w:eastAsia="仿宋_GB2312" w:hAnsi="宋体" w:hint="eastAsia"/>
          <w:color w:val="000000"/>
          <w:kern w:val="0"/>
          <w:sz w:val="28"/>
          <w:szCs w:val="28"/>
        </w:rPr>
        <w:t>数量指标：反映项目计划完成的产品或服务数量，通常用绝对数表示。</w:t>
      </w:r>
    </w:p>
    <w:p w:rsidR="00E33E8B" w:rsidRPr="0089105A" w:rsidRDefault="00E33E8B" w:rsidP="00E27D61">
      <w:pPr>
        <w:widowControl/>
        <w:spacing w:line="500" w:lineRule="exact"/>
        <w:ind w:left="1540" w:hangingChars="550" w:hanging="1540"/>
        <w:jc w:val="left"/>
        <w:rPr>
          <w:rFonts w:ascii="仿宋_GB2312" w:eastAsia="仿宋_GB2312"/>
          <w:color w:val="000000"/>
          <w:kern w:val="0"/>
          <w:sz w:val="28"/>
          <w:szCs w:val="28"/>
        </w:rPr>
      </w:pPr>
      <w:r w:rsidRPr="0089105A">
        <w:rPr>
          <w:rFonts w:ascii="仿宋_GB2312" w:eastAsia="仿宋_GB2312" w:hAnsi="宋体"/>
          <w:color w:val="000000"/>
          <w:kern w:val="0"/>
          <w:sz w:val="28"/>
          <w:szCs w:val="28"/>
        </w:rPr>
        <w:t>2.</w:t>
      </w:r>
      <w:r w:rsidRPr="0089105A">
        <w:rPr>
          <w:rFonts w:ascii="仿宋_GB2312" w:eastAsia="仿宋_GB2312" w:hAnsi="宋体" w:hint="eastAsia"/>
          <w:color w:val="000000"/>
          <w:kern w:val="0"/>
          <w:sz w:val="28"/>
          <w:szCs w:val="28"/>
        </w:rPr>
        <w:t>质量指标：反映项目计划提供产品或服务达到的标准、水平和效果表明服务或生产的相对水平、平均水平的指标。如劳动生产率、设备利用率。</w:t>
      </w:r>
    </w:p>
    <w:p w:rsidR="00E33E8B" w:rsidRPr="0089105A" w:rsidRDefault="00E33E8B" w:rsidP="0089105A">
      <w:pPr>
        <w:widowControl/>
        <w:spacing w:line="500" w:lineRule="exact"/>
        <w:jc w:val="left"/>
        <w:rPr>
          <w:rFonts w:ascii="仿宋_GB2312" w:eastAsia="仿宋_GB2312"/>
          <w:color w:val="000000"/>
          <w:kern w:val="0"/>
          <w:sz w:val="28"/>
          <w:szCs w:val="28"/>
        </w:rPr>
      </w:pPr>
      <w:r w:rsidRPr="0089105A">
        <w:rPr>
          <w:rFonts w:ascii="仿宋_GB2312" w:eastAsia="仿宋_GB2312" w:hAnsi="宋体"/>
          <w:color w:val="000000"/>
          <w:kern w:val="0"/>
          <w:sz w:val="28"/>
          <w:szCs w:val="28"/>
        </w:rPr>
        <w:t>3.</w:t>
      </w:r>
      <w:r w:rsidRPr="0089105A">
        <w:rPr>
          <w:rFonts w:ascii="仿宋_GB2312" w:eastAsia="仿宋_GB2312" w:hAnsi="宋体" w:hint="eastAsia"/>
          <w:color w:val="000000"/>
          <w:kern w:val="0"/>
          <w:sz w:val="28"/>
          <w:szCs w:val="28"/>
        </w:rPr>
        <w:t>时效指标：反映项目存续期和执行效率。</w:t>
      </w:r>
    </w:p>
    <w:p w:rsidR="00E33E8B" w:rsidRPr="0089105A" w:rsidRDefault="00E33E8B" w:rsidP="00E27D61">
      <w:pPr>
        <w:widowControl/>
        <w:spacing w:line="500" w:lineRule="exact"/>
        <w:ind w:left="1540" w:hangingChars="550" w:hanging="1540"/>
        <w:jc w:val="left"/>
        <w:rPr>
          <w:rFonts w:ascii="仿宋_GB2312" w:eastAsia="仿宋_GB2312"/>
          <w:color w:val="000000"/>
          <w:kern w:val="0"/>
          <w:sz w:val="28"/>
          <w:szCs w:val="28"/>
        </w:rPr>
      </w:pPr>
      <w:r w:rsidRPr="0089105A">
        <w:rPr>
          <w:rFonts w:ascii="仿宋_GB2312" w:eastAsia="仿宋_GB2312" w:hAnsi="宋体"/>
          <w:color w:val="000000"/>
          <w:kern w:val="0"/>
          <w:sz w:val="28"/>
          <w:szCs w:val="28"/>
        </w:rPr>
        <w:t>4.</w:t>
      </w:r>
      <w:r w:rsidRPr="0089105A">
        <w:rPr>
          <w:rFonts w:ascii="仿宋_GB2312" w:eastAsia="仿宋_GB2312" w:hAnsi="宋体" w:hint="eastAsia"/>
          <w:color w:val="000000"/>
          <w:kern w:val="0"/>
          <w:sz w:val="28"/>
          <w:szCs w:val="28"/>
        </w:rPr>
        <w:t>成本指标：反映项目计划提供产品或服务所需成本，分单位成本和总成本等。如项目产出成本指标为：总成本控制在</w:t>
      </w:r>
      <w:r w:rsidRPr="0089105A">
        <w:rPr>
          <w:rFonts w:ascii="仿宋_GB2312" w:eastAsia="仿宋_GB2312" w:hAnsi="宋体"/>
          <w:color w:val="000000"/>
          <w:kern w:val="0"/>
          <w:sz w:val="28"/>
          <w:szCs w:val="28"/>
        </w:rPr>
        <w:t>**</w:t>
      </w:r>
      <w:r w:rsidRPr="0089105A">
        <w:rPr>
          <w:rFonts w:ascii="仿宋_GB2312" w:eastAsia="仿宋_GB2312" w:hAnsi="宋体" w:hint="eastAsia"/>
          <w:color w:val="000000"/>
          <w:kern w:val="0"/>
          <w:sz w:val="28"/>
          <w:szCs w:val="28"/>
        </w:rPr>
        <w:t>万元以内，单位成本控制在</w:t>
      </w:r>
      <w:r w:rsidRPr="0089105A">
        <w:rPr>
          <w:rFonts w:ascii="仿宋_GB2312" w:eastAsia="仿宋_GB2312" w:hAnsi="宋体"/>
          <w:color w:val="000000"/>
          <w:kern w:val="0"/>
          <w:sz w:val="28"/>
          <w:szCs w:val="28"/>
        </w:rPr>
        <w:t>**</w:t>
      </w:r>
      <w:r w:rsidRPr="0089105A">
        <w:rPr>
          <w:rFonts w:ascii="仿宋_GB2312" w:eastAsia="仿宋_GB2312" w:hAnsi="宋体" w:hint="eastAsia"/>
          <w:color w:val="000000"/>
          <w:kern w:val="0"/>
          <w:sz w:val="28"/>
          <w:szCs w:val="28"/>
        </w:rPr>
        <w:t>万元以内。</w:t>
      </w:r>
    </w:p>
    <w:p w:rsidR="00E33E8B" w:rsidRPr="0089105A" w:rsidRDefault="00E33E8B" w:rsidP="00E27D61">
      <w:pPr>
        <w:widowControl/>
        <w:spacing w:line="500" w:lineRule="exact"/>
        <w:ind w:left="2100" w:hangingChars="750" w:hanging="2100"/>
        <w:jc w:val="left"/>
        <w:rPr>
          <w:rFonts w:ascii="仿宋_GB2312" w:eastAsia="仿宋_GB2312"/>
          <w:color w:val="000000"/>
          <w:kern w:val="0"/>
          <w:sz w:val="28"/>
          <w:szCs w:val="28"/>
        </w:rPr>
      </w:pPr>
      <w:r w:rsidRPr="0089105A">
        <w:rPr>
          <w:rFonts w:ascii="仿宋_GB2312" w:eastAsia="仿宋_GB2312" w:hAnsi="宋体"/>
          <w:color w:val="000000"/>
          <w:kern w:val="0"/>
          <w:sz w:val="28"/>
          <w:szCs w:val="28"/>
        </w:rPr>
        <w:t>5.</w:t>
      </w:r>
      <w:r w:rsidRPr="0089105A">
        <w:rPr>
          <w:rFonts w:ascii="仿宋_GB2312" w:eastAsia="仿宋_GB2312" w:hAnsi="宋体" w:hint="eastAsia"/>
          <w:color w:val="000000"/>
          <w:kern w:val="0"/>
          <w:sz w:val="28"/>
          <w:szCs w:val="28"/>
        </w:rPr>
        <w:t>经济效益指标：反映项目本身所具有的一些经济特性，即是否有利于服务对象经济收入的增加、有利于经济结构改善、产业结构调整、单位</w:t>
      </w:r>
      <w:r w:rsidRPr="0089105A">
        <w:rPr>
          <w:rFonts w:ascii="仿宋_GB2312" w:eastAsia="仿宋_GB2312" w:hAnsi="宋体"/>
          <w:color w:val="000000"/>
          <w:kern w:val="0"/>
          <w:sz w:val="28"/>
          <w:szCs w:val="28"/>
        </w:rPr>
        <w:t>GDP</w:t>
      </w:r>
      <w:r w:rsidRPr="0089105A">
        <w:rPr>
          <w:rFonts w:ascii="仿宋_GB2312" w:eastAsia="仿宋_GB2312" w:hAnsi="宋体" w:hint="eastAsia"/>
          <w:color w:val="000000"/>
          <w:kern w:val="0"/>
          <w:sz w:val="28"/>
          <w:szCs w:val="28"/>
        </w:rPr>
        <w:t>能源消耗的降低等</w:t>
      </w:r>
      <w:r>
        <w:rPr>
          <w:rFonts w:ascii="仿宋_GB2312" w:eastAsia="仿宋_GB2312" w:hAnsi="宋体" w:hint="eastAsia"/>
          <w:color w:val="000000"/>
          <w:kern w:val="0"/>
          <w:sz w:val="28"/>
          <w:szCs w:val="28"/>
        </w:rPr>
        <w:t>。</w:t>
      </w:r>
    </w:p>
    <w:p w:rsidR="00E33E8B" w:rsidRPr="0089105A" w:rsidRDefault="00E33E8B" w:rsidP="00E27D61">
      <w:pPr>
        <w:spacing w:line="500" w:lineRule="exact"/>
        <w:ind w:left="2100" w:hangingChars="750" w:hanging="2100"/>
        <w:rPr>
          <w:rFonts w:ascii="仿宋_GB2312" w:eastAsia="仿宋_GB2312"/>
          <w:color w:val="000000"/>
          <w:kern w:val="0"/>
          <w:sz w:val="28"/>
          <w:szCs w:val="28"/>
        </w:rPr>
      </w:pPr>
      <w:r w:rsidRPr="0089105A">
        <w:rPr>
          <w:rFonts w:ascii="仿宋_GB2312" w:eastAsia="仿宋_GB2312" w:hAnsi="宋体"/>
          <w:color w:val="000000"/>
          <w:kern w:val="0"/>
          <w:sz w:val="28"/>
          <w:szCs w:val="28"/>
        </w:rPr>
        <w:t>6.</w:t>
      </w:r>
      <w:r w:rsidRPr="0089105A">
        <w:rPr>
          <w:rFonts w:ascii="仿宋_GB2312" w:eastAsia="仿宋_GB2312" w:hAnsi="宋体" w:hint="eastAsia"/>
          <w:color w:val="000000"/>
          <w:kern w:val="0"/>
          <w:sz w:val="28"/>
          <w:szCs w:val="28"/>
        </w:rPr>
        <w:t>社会效益指标：反映项目所产生的社会效益，即改善环境质量，降低能源消耗。如教育支出对全民素质的提高、社会风气的好转的影响；医疗卫生投入对提高全民医疗保健水平，满足基本医疗需要的影响</w:t>
      </w:r>
      <w:r>
        <w:rPr>
          <w:rFonts w:ascii="仿宋_GB2312" w:eastAsia="仿宋_GB2312" w:hAnsi="宋体" w:hint="eastAsia"/>
          <w:color w:val="000000"/>
          <w:kern w:val="0"/>
          <w:sz w:val="28"/>
          <w:szCs w:val="28"/>
        </w:rPr>
        <w:t>。</w:t>
      </w:r>
    </w:p>
    <w:p w:rsidR="00E33E8B" w:rsidRPr="0089105A" w:rsidRDefault="00E33E8B" w:rsidP="00E27D61">
      <w:pPr>
        <w:spacing w:line="500" w:lineRule="exact"/>
        <w:ind w:left="2100" w:hangingChars="750" w:hanging="2100"/>
        <w:rPr>
          <w:rFonts w:ascii="仿宋_GB2312" w:eastAsia="仿宋_GB2312"/>
          <w:color w:val="000000"/>
          <w:kern w:val="0"/>
          <w:sz w:val="28"/>
          <w:szCs w:val="28"/>
        </w:rPr>
      </w:pPr>
      <w:r w:rsidRPr="0089105A">
        <w:rPr>
          <w:rFonts w:ascii="仿宋_GB2312" w:eastAsia="仿宋_GB2312" w:hAnsi="宋体"/>
          <w:color w:val="000000"/>
          <w:kern w:val="0"/>
          <w:sz w:val="28"/>
          <w:szCs w:val="28"/>
        </w:rPr>
        <w:t>7.</w:t>
      </w:r>
      <w:r w:rsidRPr="0089105A">
        <w:rPr>
          <w:rFonts w:ascii="仿宋_GB2312" w:eastAsia="仿宋_GB2312" w:hAnsi="宋体" w:hint="eastAsia"/>
          <w:color w:val="000000"/>
          <w:kern w:val="0"/>
          <w:sz w:val="28"/>
          <w:szCs w:val="28"/>
        </w:rPr>
        <w:t>环境效益指标：反映项目实施对环境的影响，可以从植被覆盖、废气治理、节能减排、生态平衡等维度进行具体描述。即减少废气排放，降低颗粒污染物浓度、改善环境，节约能源等。</w:t>
      </w:r>
    </w:p>
    <w:p w:rsidR="00E33E8B" w:rsidRPr="0089105A" w:rsidRDefault="00E33E8B" w:rsidP="00E27D61">
      <w:pPr>
        <w:spacing w:line="500" w:lineRule="exact"/>
        <w:ind w:left="2520" w:hangingChars="900" w:hanging="2520"/>
        <w:rPr>
          <w:rFonts w:ascii="仿宋_GB2312" w:eastAsia="仿宋_GB2312"/>
          <w:color w:val="000000"/>
          <w:kern w:val="0"/>
          <w:sz w:val="28"/>
          <w:szCs w:val="28"/>
        </w:rPr>
      </w:pPr>
      <w:r w:rsidRPr="0089105A">
        <w:rPr>
          <w:rFonts w:ascii="仿宋_GB2312" w:eastAsia="仿宋_GB2312" w:hAnsi="宋体"/>
          <w:color w:val="000000"/>
          <w:kern w:val="0"/>
          <w:sz w:val="28"/>
          <w:szCs w:val="28"/>
        </w:rPr>
        <w:t>8.</w:t>
      </w:r>
      <w:r w:rsidRPr="0089105A">
        <w:rPr>
          <w:rFonts w:ascii="仿宋_GB2312" w:eastAsia="仿宋_GB2312" w:hAnsi="宋体" w:hint="eastAsia"/>
          <w:color w:val="000000"/>
          <w:kern w:val="0"/>
          <w:sz w:val="28"/>
          <w:szCs w:val="28"/>
        </w:rPr>
        <w:t>可持续影响指标：映项目对社会经济和资源环境的持续影响程度。如项目可持续影响指标为：在一定时期内发挥影响</w:t>
      </w:r>
      <w:r w:rsidRPr="0089105A">
        <w:rPr>
          <w:rFonts w:ascii="仿宋_GB2312" w:eastAsia="仿宋_GB2312" w:hAnsi="宋体"/>
          <w:color w:val="000000"/>
          <w:kern w:val="0"/>
          <w:sz w:val="28"/>
          <w:szCs w:val="28"/>
        </w:rPr>
        <w:t xml:space="preserve">  **</w:t>
      </w:r>
      <w:r w:rsidRPr="0089105A">
        <w:rPr>
          <w:rFonts w:ascii="仿宋_GB2312" w:eastAsia="仿宋_GB2312" w:hAnsi="宋体" w:hint="eastAsia"/>
          <w:color w:val="000000"/>
          <w:kern w:val="0"/>
          <w:sz w:val="28"/>
          <w:szCs w:val="28"/>
        </w:rPr>
        <w:t>年。</w:t>
      </w:r>
    </w:p>
    <w:p w:rsidR="00E33E8B" w:rsidRPr="0087199C" w:rsidRDefault="00E33E8B" w:rsidP="0089105A">
      <w:pPr>
        <w:spacing w:line="500" w:lineRule="exact"/>
        <w:rPr>
          <w:rFonts w:ascii="宋体"/>
          <w:color w:val="000000"/>
          <w:kern w:val="0"/>
          <w:sz w:val="25"/>
          <w:szCs w:val="25"/>
        </w:rPr>
      </w:pPr>
      <w:r w:rsidRPr="0089105A">
        <w:rPr>
          <w:rFonts w:ascii="仿宋_GB2312" w:eastAsia="仿宋_GB2312" w:hAnsi="宋体"/>
          <w:color w:val="000000"/>
          <w:kern w:val="0"/>
          <w:sz w:val="28"/>
          <w:szCs w:val="28"/>
        </w:rPr>
        <w:t>9.</w:t>
      </w:r>
      <w:r w:rsidRPr="0089105A">
        <w:rPr>
          <w:rFonts w:ascii="仿宋_GB2312" w:eastAsia="仿宋_GB2312" w:hAnsi="宋体" w:hint="eastAsia"/>
          <w:color w:val="000000"/>
          <w:kern w:val="0"/>
          <w:sz w:val="28"/>
          <w:szCs w:val="28"/>
        </w:rPr>
        <w:t>服务对象满意度指标：反映公众或者相关利益方对项目工作或提供服务的满意程度。</w:t>
      </w:r>
    </w:p>
    <w:p w:rsidR="00E33E8B" w:rsidRPr="00503AEE" w:rsidRDefault="00E33E8B" w:rsidP="0089105A">
      <w:pPr>
        <w:spacing w:line="500" w:lineRule="exact"/>
        <w:rPr>
          <w:rFonts w:ascii="宋体"/>
          <w:color w:val="000000"/>
          <w:kern w:val="0"/>
          <w:sz w:val="25"/>
          <w:szCs w:val="25"/>
        </w:rPr>
      </w:pPr>
    </w:p>
    <w:p w:rsidR="00E33E8B" w:rsidRPr="00563504" w:rsidRDefault="00E33E8B" w:rsidP="00563504"/>
    <w:sectPr w:rsidR="00E33E8B" w:rsidRPr="00563504" w:rsidSect="009458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3B7" w:rsidRDefault="000413B7" w:rsidP="00396088">
      <w:r>
        <w:separator/>
      </w:r>
    </w:p>
  </w:endnote>
  <w:endnote w:type="continuationSeparator" w:id="1">
    <w:p w:rsidR="000413B7" w:rsidRDefault="000413B7" w:rsidP="00396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3B7" w:rsidRDefault="000413B7" w:rsidP="00396088">
      <w:r>
        <w:separator/>
      </w:r>
    </w:p>
  </w:footnote>
  <w:footnote w:type="continuationSeparator" w:id="1">
    <w:p w:rsidR="000413B7" w:rsidRDefault="000413B7" w:rsidP="003960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CFB"/>
    <w:rsid w:val="000413B7"/>
    <w:rsid w:val="000706DD"/>
    <w:rsid w:val="00073034"/>
    <w:rsid w:val="001B76C6"/>
    <w:rsid w:val="00285B7A"/>
    <w:rsid w:val="002D4CFB"/>
    <w:rsid w:val="002F4233"/>
    <w:rsid w:val="003202E6"/>
    <w:rsid w:val="00396088"/>
    <w:rsid w:val="0049768B"/>
    <w:rsid w:val="004A2456"/>
    <w:rsid w:val="005030CE"/>
    <w:rsid w:val="00503AEE"/>
    <w:rsid w:val="00563504"/>
    <w:rsid w:val="00563CC3"/>
    <w:rsid w:val="00611411"/>
    <w:rsid w:val="0064101F"/>
    <w:rsid w:val="008308FF"/>
    <w:rsid w:val="00845E33"/>
    <w:rsid w:val="0087199C"/>
    <w:rsid w:val="0089105A"/>
    <w:rsid w:val="009368E9"/>
    <w:rsid w:val="009458AD"/>
    <w:rsid w:val="009A3CC6"/>
    <w:rsid w:val="009B4A3B"/>
    <w:rsid w:val="009F09B6"/>
    <w:rsid w:val="00A13A90"/>
    <w:rsid w:val="00A20915"/>
    <w:rsid w:val="00A26441"/>
    <w:rsid w:val="00B32C7C"/>
    <w:rsid w:val="00B50607"/>
    <w:rsid w:val="00B55369"/>
    <w:rsid w:val="00C72458"/>
    <w:rsid w:val="00CA4EA0"/>
    <w:rsid w:val="00D13CC7"/>
    <w:rsid w:val="00D23C82"/>
    <w:rsid w:val="00D94655"/>
    <w:rsid w:val="00DA273F"/>
    <w:rsid w:val="00E27D61"/>
    <w:rsid w:val="00E32E39"/>
    <w:rsid w:val="00E33E8B"/>
    <w:rsid w:val="00E7254B"/>
    <w:rsid w:val="00E902FC"/>
    <w:rsid w:val="00F04E71"/>
    <w:rsid w:val="00FA1906"/>
    <w:rsid w:val="00FB2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96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96088"/>
    <w:rPr>
      <w:rFonts w:cs="Times New Roman"/>
      <w:kern w:val="2"/>
      <w:sz w:val="18"/>
      <w:szCs w:val="18"/>
    </w:rPr>
  </w:style>
  <w:style w:type="paragraph" w:styleId="a4">
    <w:name w:val="footer"/>
    <w:basedOn w:val="a"/>
    <w:link w:val="Char0"/>
    <w:uiPriority w:val="99"/>
    <w:rsid w:val="0039608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96088"/>
    <w:rPr>
      <w:rFonts w:cs="Times New Roman"/>
      <w:kern w:val="2"/>
      <w:sz w:val="18"/>
      <w:szCs w:val="18"/>
    </w:rPr>
  </w:style>
  <w:style w:type="paragraph" w:styleId="a5">
    <w:name w:val="Balloon Text"/>
    <w:basedOn w:val="a"/>
    <w:link w:val="Char1"/>
    <w:uiPriority w:val="99"/>
    <w:semiHidden/>
    <w:rsid w:val="00D23C82"/>
    <w:rPr>
      <w:sz w:val="18"/>
      <w:szCs w:val="18"/>
    </w:rPr>
  </w:style>
  <w:style w:type="character" w:customStyle="1" w:styleId="Char1">
    <w:name w:val="批注框文本 Char"/>
    <w:basedOn w:val="a0"/>
    <w:link w:val="a5"/>
    <w:uiPriority w:val="99"/>
    <w:semiHidden/>
    <w:locked/>
    <w:rsid w:val="00D23C8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Hxy</dc:creator>
  <cp:keywords/>
  <dc:description/>
  <cp:lastModifiedBy>何争艳</cp:lastModifiedBy>
  <cp:revision>12</cp:revision>
  <cp:lastPrinted>2016-11-21T08:53:00Z</cp:lastPrinted>
  <dcterms:created xsi:type="dcterms:W3CDTF">2016-11-21T08:18:00Z</dcterms:created>
  <dcterms:modified xsi:type="dcterms:W3CDTF">2016-12-05T07:31:00Z</dcterms:modified>
</cp:coreProperties>
</file>