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0BF7" w:rsidRDefault="00F40BF7" w:rsidP="00B52D7D">
      <w:pPr>
        <w:spacing w:line="560" w:lineRule="exact"/>
        <w:jc w:val="center"/>
        <w:rPr>
          <w:rFonts w:asciiTheme="majorEastAsia" w:eastAsiaTheme="majorEastAsia" w:hAnsiTheme="majorEastAsia" w:cs="方正小标宋简体"/>
          <w:b/>
          <w:spacing w:val="10"/>
          <w:sz w:val="44"/>
          <w:szCs w:val="44"/>
        </w:rPr>
      </w:pPr>
    </w:p>
    <w:p w:rsidR="00F40BF7" w:rsidRDefault="00F40BF7" w:rsidP="00B52D7D">
      <w:pPr>
        <w:spacing w:line="560" w:lineRule="exact"/>
        <w:jc w:val="center"/>
        <w:rPr>
          <w:rFonts w:asciiTheme="majorEastAsia" w:eastAsiaTheme="majorEastAsia" w:hAnsiTheme="majorEastAsia" w:cs="方正小标宋简体"/>
          <w:b/>
          <w:spacing w:val="10"/>
          <w:sz w:val="44"/>
          <w:szCs w:val="44"/>
        </w:rPr>
      </w:pPr>
    </w:p>
    <w:p w:rsidR="00F40BF7" w:rsidRDefault="00F40BF7" w:rsidP="00B52D7D">
      <w:pPr>
        <w:spacing w:line="560" w:lineRule="exact"/>
        <w:jc w:val="center"/>
        <w:rPr>
          <w:rFonts w:eastAsia="仿宋_GB2312" w:cs="仿宋_GB2312"/>
          <w:spacing w:val="10"/>
          <w:sz w:val="32"/>
          <w:szCs w:val="32"/>
        </w:rPr>
      </w:pPr>
      <w:r>
        <w:rPr>
          <w:rFonts w:asciiTheme="majorEastAsia" w:eastAsiaTheme="majorEastAsia" w:hAnsiTheme="majorEastAsia" w:cs="方正小标宋简体" w:hint="eastAsia"/>
          <w:b/>
          <w:spacing w:val="10"/>
          <w:sz w:val="44"/>
          <w:szCs w:val="44"/>
        </w:rPr>
        <w:t>新政办</w:t>
      </w:r>
      <w:r>
        <w:rPr>
          <w:rFonts w:eastAsia="仿宋_GB2312" w:cs="仿宋_GB2312" w:hint="eastAsia"/>
          <w:spacing w:val="10"/>
          <w:sz w:val="32"/>
          <w:szCs w:val="32"/>
        </w:rPr>
        <w:t>〔</w:t>
      </w:r>
      <w:r>
        <w:rPr>
          <w:rFonts w:eastAsia="仿宋_GB2312"/>
          <w:spacing w:val="10"/>
          <w:sz w:val="32"/>
          <w:szCs w:val="32"/>
        </w:rPr>
        <w:t>201</w:t>
      </w:r>
      <w:r>
        <w:rPr>
          <w:rFonts w:eastAsia="仿宋_GB2312" w:hint="eastAsia"/>
          <w:spacing w:val="10"/>
          <w:sz w:val="32"/>
          <w:szCs w:val="32"/>
        </w:rPr>
        <w:t>7</w:t>
      </w:r>
      <w:r>
        <w:rPr>
          <w:rFonts w:eastAsia="仿宋_GB2312" w:cs="仿宋_GB2312" w:hint="eastAsia"/>
          <w:spacing w:val="10"/>
          <w:sz w:val="32"/>
          <w:szCs w:val="32"/>
        </w:rPr>
        <w:t>〕</w:t>
      </w:r>
      <w:r>
        <w:rPr>
          <w:rFonts w:eastAsia="仿宋_GB2312" w:cs="仿宋_GB2312" w:hint="eastAsia"/>
          <w:spacing w:val="10"/>
          <w:sz w:val="32"/>
          <w:szCs w:val="32"/>
        </w:rPr>
        <w:t>35</w:t>
      </w:r>
      <w:r>
        <w:rPr>
          <w:rFonts w:eastAsia="仿宋_GB2312" w:cs="仿宋_GB2312" w:hint="eastAsia"/>
          <w:spacing w:val="10"/>
          <w:sz w:val="32"/>
          <w:szCs w:val="32"/>
        </w:rPr>
        <w:t>号</w:t>
      </w:r>
    </w:p>
    <w:p w:rsidR="00F40BF7" w:rsidRDefault="00F40BF7" w:rsidP="00B52D7D">
      <w:pPr>
        <w:spacing w:line="560" w:lineRule="exact"/>
        <w:jc w:val="center"/>
        <w:rPr>
          <w:rFonts w:eastAsia="仿宋_GB2312" w:cs="仿宋_GB2312"/>
          <w:spacing w:val="10"/>
          <w:sz w:val="32"/>
          <w:szCs w:val="32"/>
        </w:rPr>
      </w:pPr>
    </w:p>
    <w:p w:rsidR="00F40BF7" w:rsidRDefault="00F40BF7" w:rsidP="00B52D7D">
      <w:pPr>
        <w:spacing w:line="560" w:lineRule="exact"/>
        <w:jc w:val="center"/>
        <w:rPr>
          <w:rFonts w:eastAsia="仿宋_GB2312" w:cs="仿宋_GB2312"/>
          <w:spacing w:val="10"/>
          <w:sz w:val="32"/>
          <w:szCs w:val="32"/>
        </w:rPr>
      </w:pPr>
      <w:r>
        <w:rPr>
          <w:rFonts w:eastAsia="仿宋_GB2312" w:cs="仿宋_GB2312" w:hint="eastAsia"/>
          <w:spacing w:val="10"/>
          <w:sz w:val="32"/>
          <w:szCs w:val="32"/>
        </w:rPr>
        <w:t>新乡市人民政府办公室</w:t>
      </w:r>
    </w:p>
    <w:p w:rsidR="00F40BF7" w:rsidRDefault="00F40BF7" w:rsidP="00B52D7D">
      <w:pPr>
        <w:spacing w:line="560" w:lineRule="exact"/>
        <w:jc w:val="center"/>
        <w:rPr>
          <w:rFonts w:eastAsia="仿宋_GB2312" w:cs="仿宋_GB2312"/>
          <w:spacing w:val="10"/>
          <w:sz w:val="32"/>
          <w:szCs w:val="32"/>
        </w:rPr>
      </w:pPr>
      <w:r>
        <w:rPr>
          <w:rFonts w:eastAsia="仿宋_GB2312" w:cs="仿宋_GB2312" w:hint="eastAsia"/>
          <w:spacing w:val="10"/>
          <w:sz w:val="32"/>
          <w:szCs w:val="32"/>
        </w:rPr>
        <w:t>关于印发新乡市选派扶贫科技特派员工作方案的通知</w:t>
      </w:r>
    </w:p>
    <w:p w:rsidR="00F40BF7" w:rsidRDefault="00F40BF7" w:rsidP="00B52D7D">
      <w:pPr>
        <w:spacing w:line="560" w:lineRule="exact"/>
        <w:jc w:val="center"/>
        <w:rPr>
          <w:rFonts w:eastAsia="仿宋_GB2312" w:cs="仿宋_GB2312"/>
          <w:spacing w:val="10"/>
          <w:sz w:val="32"/>
          <w:szCs w:val="32"/>
        </w:rPr>
      </w:pPr>
    </w:p>
    <w:p w:rsidR="00F40BF7" w:rsidRDefault="00F40BF7" w:rsidP="00F40BF7">
      <w:pPr>
        <w:spacing w:line="560" w:lineRule="exact"/>
        <w:rPr>
          <w:rFonts w:eastAsia="仿宋_GB2312" w:cs="仿宋_GB2312"/>
          <w:spacing w:val="10"/>
          <w:sz w:val="32"/>
          <w:szCs w:val="32"/>
        </w:rPr>
      </w:pPr>
      <w:r>
        <w:rPr>
          <w:rFonts w:eastAsia="仿宋_GB2312" w:cs="仿宋_GB2312" w:hint="eastAsia"/>
          <w:spacing w:val="10"/>
          <w:sz w:val="32"/>
          <w:szCs w:val="32"/>
        </w:rPr>
        <w:t>各县（市）、区人民政府，市人民政府各部门：</w:t>
      </w:r>
    </w:p>
    <w:p w:rsidR="00F40BF7" w:rsidRDefault="00F40BF7" w:rsidP="00F40BF7">
      <w:pPr>
        <w:spacing w:line="560" w:lineRule="exact"/>
        <w:ind w:firstLine="720"/>
        <w:rPr>
          <w:rFonts w:eastAsia="仿宋_GB2312" w:cs="仿宋_GB2312"/>
          <w:spacing w:val="10"/>
          <w:sz w:val="32"/>
          <w:szCs w:val="32"/>
        </w:rPr>
      </w:pPr>
      <w:r>
        <w:rPr>
          <w:rFonts w:eastAsia="仿宋_GB2312" w:cs="仿宋_GB2312" w:hint="eastAsia"/>
          <w:spacing w:val="10"/>
          <w:sz w:val="32"/>
          <w:szCs w:val="32"/>
        </w:rPr>
        <w:t>《新乡市选派扶贫科技特派员工作方案》已经市政府同意，现印发给你们，请认真贯彻执行。</w:t>
      </w:r>
    </w:p>
    <w:p w:rsidR="00F40BF7" w:rsidRDefault="00F40BF7" w:rsidP="00F40BF7">
      <w:pPr>
        <w:spacing w:line="560" w:lineRule="exact"/>
        <w:ind w:firstLine="720"/>
        <w:rPr>
          <w:rFonts w:eastAsia="仿宋_GB2312" w:cs="仿宋_GB2312"/>
          <w:spacing w:val="10"/>
          <w:sz w:val="32"/>
          <w:szCs w:val="32"/>
        </w:rPr>
      </w:pPr>
    </w:p>
    <w:p w:rsidR="00F40BF7" w:rsidRDefault="00F40BF7" w:rsidP="00F40BF7">
      <w:pPr>
        <w:spacing w:line="560" w:lineRule="exact"/>
        <w:ind w:firstLineChars="1250" w:firstLine="4250"/>
        <w:rPr>
          <w:rFonts w:eastAsia="仿宋_GB2312" w:cs="仿宋_GB2312"/>
          <w:spacing w:val="10"/>
          <w:sz w:val="32"/>
          <w:szCs w:val="32"/>
        </w:rPr>
      </w:pPr>
      <w:r>
        <w:rPr>
          <w:rFonts w:eastAsia="仿宋_GB2312" w:cs="仿宋_GB2312" w:hint="eastAsia"/>
          <w:spacing w:val="10"/>
          <w:sz w:val="32"/>
          <w:szCs w:val="32"/>
        </w:rPr>
        <w:t>新乡市人民政府办公室</w:t>
      </w:r>
    </w:p>
    <w:p w:rsidR="00F40BF7" w:rsidRDefault="00F40BF7" w:rsidP="00F40BF7">
      <w:pPr>
        <w:spacing w:line="560" w:lineRule="exact"/>
        <w:ind w:firstLineChars="1350" w:firstLine="4590"/>
        <w:rPr>
          <w:rFonts w:asciiTheme="majorEastAsia" w:eastAsiaTheme="majorEastAsia" w:hAnsiTheme="majorEastAsia" w:cs="方正小标宋简体"/>
          <w:b/>
          <w:spacing w:val="10"/>
          <w:sz w:val="44"/>
          <w:szCs w:val="44"/>
        </w:rPr>
      </w:pPr>
      <w:r>
        <w:rPr>
          <w:rFonts w:eastAsia="仿宋_GB2312" w:cs="仿宋_GB2312" w:hint="eastAsia"/>
          <w:spacing w:val="10"/>
          <w:sz w:val="32"/>
          <w:szCs w:val="32"/>
        </w:rPr>
        <w:t>2017</w:t>
      </w:r>
      <w:r>
        <w:rPr>
          <w:rFonts w:eastAsia="仿宋_GB2312" w:cs="仿宋_GB2312" w:hint="eastAsia"/>
          <w:spacing w:val="10"/>
          <w:sz w:val="32"/>
          <w:szCs w:val="32"/>
        </w:rPr>
        <w:t>年</w:t>
      </w:r>
      <w:r>
        <w:rPr>
          <w:rFonts w:eastAsia="仿宋_GB2312" w:cs="仿宋_GB2312" w:hint="eastAsia"/>
          <w:spacing w:val="10"/>
          <w:sz w:val="32"/>
          <w:szCs w:val="32"/>
        </w:rPr>
        <w:t>4</w:t>
      </w:r>
      <w:r>
        <w:rPr>
          <w:rFonts w:eastAsia="仿宋_GB2312" w:cs="仿宋_GB2312" w:hint="eastAsia"/>
          <w:spacing w:val="10"/>
          <w:sz w:val="32"/>
          <w:szCs w:val="32"/>
        </w:rPr>
        <w:t>月</w:t>
      </w:r>
      <w:r>
        <w:rPr>
          <w:rFonts w:eastAsia="仿宋_GB2312" w:cs="仿宋_GB2312" w:hint="eastAsia"/>
          <w:spacing w:val="10"/>
          <w:sz w:val="32"/>
          <w:szCs w:val="32"/>
        </w:rPr>
        <w:t>19</w:t>
      </w:r>
      <w:r>
        <w:rPr>
          <w:rFonts w:eastAsia="仿宋_GB2312" w:cs="仿宋_GB2312" w:hint="eastAsia"/>
          <w:spacing w:val="10"/>
          <w:sz w:val="32"/>
          <w:szCs w:val="32"/>
        </w:rPr>
        <w:t>日</w:t>
      </w:r>
    </w:p>
    <w:p w:rsidR="00F40BF7" w:rsidRDefault="00F40BF7" w:rsidP="00B52D7D">
      <w:pPr>
        <w:spacing w:line="560" w:lineRule="exact"/>
        <w:jc w:val="center"/>
        <w:rPr>
          <w:rFonts w:asciiTheme="majorEastAsia" w:eastAsiaTheme="majorEastAsia" w:hAnsiTheme="majorEastAsia" w:cs="方正小标宋简体"/>
          <w:b/>
          <w:spacing w:val="10"/>
          <w:sz w:val="44"/>
          <w:szCs w:val="44"/>
        </w:rPr>
      </w:pPr>
    </w:p>
    <w:p w:rsidR="00F40BF7" w:rsidRDefault="00F40BF7" w:rsidP="00B52D7D">
      <w:pPr>
        <w:spacing w:line="560" w:lineRule="exact"/>
        <w:jc w:val="center"/>
        <w:rPr>
          <w:rFonts w:asciiTheme="majorEastAsia" w:eastAsiaTheme="majorEastAsia" w:hAnsiTheme="majorEastAsia" w:cs="方正小标宋简体"/>
          <w:b/>
          <w:spacing w:val="10"/>
          <w:sz w:val="44"/>
          <w:szCs w:val="44"/>
        </w:rPr>
      </w:pPr>
    </w:p>
    <w:p w:rsidR="00F40BF7" w:rsidRDefault="00F40BF7" w:rsidP="00B52D7D">
      <w:pPr>
        <w:spacing w:line="560" w:lineRule="exact"/>
        <w:jc w:val="center"/>
        <w:rPr>
          <w:rFonts w:asciiTheme="majorEastAsia" w:eastAsiaTheme="majorEastAsia" w:hAnsiTheme="majorEastAsia" w:cs="方正小标宋简体"/>
          <w:b/>
          <w:spacing w:val="10"/>
          <w:sz w:val="44"/>
          <w:szCs w:val="44"/>
        </w:rPr>
      </w:pPr>
    </w:p>
    <w:p w:rsidR="00F40BF7" w:rsidRDefault="00F40BF7" w:rsidP="00B52D7D">
      <w:pPr>
        <w:spacing w:line="560" w:lineRule="exact"/>
        <w:jc w:val="center"/>
        <w:rPr>
          <w:rFonts w:asciiTheme="majorEastAsia" w:eastAsiaTheme="majorEastAsia" w:hAnsiTheme="majorEastAsia" w:cs="方正小标宋简体"/>
          <w:b/>
          <w:spacing w:val="10"/>
          <w:sz w:val="44"/>
          <w:szCs w:val="44"/>
        </w:rPr>
      </w:pPr>
    </w:p>
    <w:p w:rsidR="00F40BF7" w:rsidRDefault="00F40BF7" w:rsidP="00B52D7D">
      <w:pPr>
        <w:spacing w:line="560" w:lineRule="exact"/>
        <w:jc w:val="center"/>
        <w:rPr>
          <w:rFonts w:asciiTheme="majorEastAsia" w:eastAsiaTheme="majorEastAsia" w:hAnsiTheme="majorEastAsia" w:cs="方正小标宋简体"/>
          <w:b/>
          <w:spacing w:val="10"/>
          <w:sz w:val="44"/>
          <w:szCs w:val="44"/>
        </w:rPr>
      </w:pPr>
    </w:p>
    <w:p w:rsidR="00F40BF7" w:rsidRDefault="00F40BF7" w:rsidP="00B52D7D">
      <w:pPr>
        <w:spacing w:line="560" w:lineRule="exact"/>
        <w:jc w:val="center"/>
        <w:rPr>
          <w:rFonts w:asciiTheme="majorEastAsia" w:eastAsiaTheme="majorEastAsia" w:hAnsiTheme="majorEastAsia" w:cs="方正小标宋简体"/>
          <w:b/>
          <w:spacing w:val="10"/>
          <w:sz w:val="44"/>
          <w:szCs w:val="44"/>
        </w:rPr>
      </w:pPr>
    </w:p>
    <w:p w:rsidR="00F40BF7" w:rsidRDefault="00F40BF7" w:rsidP="00B52D7D">
      <w:pPr>
        <w:spacing w:line="560" w:lineRule="exact"/>
        <w:jc w:val="center"/>
        <w:rPr>
          <w:rFonts w:asciiTheme="majorEastAsia" w:eastAsiaTheme="majorEastAsia" w:hAnsiTheme="majorEastAsia" w:cs="方正小标宋简体"/>
          <w:b/>
          <w:spacing w:val="10"/>
          <w:sz w:val="44"/>
          <w:szCs w:val="44"/>
        </w:rPr>
      </w:pPr>
    </w:p>
    <w:p w:rsidR="00F40BF7" w:rsidRDefault="00F40BF7" w:rsidP="00B52D7D">
      <w:pPr>
        <w:spacing w:line="560" w:lineRule="exact"/>
        <w:jc w:val="center"/>
        <w:rPr>
          <w:rFonts w:asciiTheme="majorEastAsia" w:eastAsiaTheme="majorEastAsia" w:hAnsiTheme="majorEastAsia" w:cs="方正小标宋简体"/>
          <w:b/>
          <w:spacing w:val="10"/>
          <w:sz w:val="44"/>
          <w:szCs w:val="44"/>
        </w:rPr>
      </w:pPr>
    </w:p>
    <w:p w:rsidR="00F40BF7" w:rsidRDefault="00F40BF7" w:rsidP="00B52D7D">
      <w:pPr>
        <w:spacing w:line="560" w:lineRule="exact"/>
        <w:jc w:val="center"/>
        <w:rPr>
          <w:rFonts w:asciiTheme="majorEastAsia" w:eastAsiaTheme="majorEastAsia" w:hAnsiTheme="majorEastAsia" w:cs="方正小标宋简体"/>
          <w:b/>
          <w:spacing w:val="10"/>
          <w:sz w:val="44"/>
          <w:szCs w:val="44"/>
        </w:rPr>
      </w:pPr>
    </w:p>
    <w:p w:rsidR="00F40BF7" w:rsidRDefault="00F40BF7" w:rsidP="00B52D7D">
      <w:pPr>
        <w:spacing w:line="560" w:lineRule="exact"/>
        <w:jc w:val="center"/>
        <w:rPr>
          <w:rFonts w:asciiTheme="majorEastAsia" w:eastAsiaTheme="majorEastAsia" w:hAnsiTheme="majorEastAsia" w:cs="方正小标宋简体"/>
          <w:b/>
          <w:spacing w:val="10"/>
          <w:sz w:val="44"/>
          <w:szCs w:val="44"/>
        </w:rPr>
      </w:pPr>
    </w:p>
    <w:p w:rsidR="00F40BF7" w:rsidRDefault="00F40BF7" w:rsidP="00B52D7D">
      <w:pPr>
        <w:spacing w:line="560" w:lineRule="exact"/>
        <w:jc w:val="center"/>
        <w:rPr>
          <w:rFonts w:asciiTheme="majorEastAsia" w:eastAsiaTheme="majorEastAsia" w:hAnsiTheme="majorEastAsia" w:cs="方正小标宋简体"/>
          <w:b/>
          <w:spacing w:val="10"/>
          <w:sz w:val="44"/>
          <w:szCs w:val="44"/>
        </w:rPr>
      </w:pPr>
    </w:p>
    <w:p w:rsidR="00F40FE3" w:rsidRDefault="00C10733" w:rsidP="00B52D7D">
      <w:pPr>
        <w:spacing w:line="560" w:lineRule="exact"/>
        <w:jc w:val="center"/>
        <w:rPr>
          <w:rFonts w:asciiTheme="majorEastAsia" w:eastAsiaTheme="majorEastAsia" w:hAnsiTheme="majorEastAsia" w:cs="方正小标宋简体"/>
          <w:b/>
          <w:spacing w:val="10"/>
          <w:sz w:val="44"/>
          <w:szCs w:val="44"/>
        </w:rPr>
      </w:pPr>
      <w:r w:rsidRPr="00037FE8">
        <w:rPr>
          <w:rFonts w:asciiTheme="majorEastAsia" w:eastAsiaTheme="majorEastAsia" w:hAnsiTheme="majorEastAsia" w:cs="方正小标宋简体" w:hint="eastAsia"/>
          <w:b/>
          <w:spacing w:val="10"/>
          <w:sz w:val="44"/>
          <w:szCs w:val="44"/>
        </w:rPr>
        <w:lastRenderedPageBreak/>
        <w:t>新乡市选派扶贫科技特派员</w:t>
      </w:r>
    </w:p>
    <w:p w:rsidR="00C10733" w:rsidRPr="00037FE8" w:rsidRDefault="00C10733" w:rsidP="00B52D7D">
      <w:pPr>
        <w:spacing w:line="560" w:lineRule="exact"/>
        <w:jc w:val="center"/>
        <w:rPr>
          <w:rFonts w:asciiTheme="majorEastAsia" w:eastAsiaTheme="majorEastAsia" w:hAnsiTheme="majorEastAsia"/>
          <w:b/>
          <w:spacing w:val="10"/>
          <w:sz w:val="44"/>
          <w:szCs w:val="44"/>
        </w:rPr>
      </w:pPr>
      <w:r w:rsidRPr="00037FE8">
        <w:rPr>
          <w:rFonts w:asciiTheme="majorEastAsia" w:eastAsiaTheme="majorEastAsia" w:hAnsiTheme="majorEastAsia" w:cs="方正小标宋简体" w:hint="eastAsia"/>
          <w:b/>
          <w:spacing w:val="10"/>
          <w:sz w:val="44"/>
          <w:szCs w:val="44"/>
        </w:rPr>
        <w:t>工作</w:t>
      </w:r>
      <w:r w:rsidR="00983960">
        <w:rPr>
          <w:rFonts w:asciiTheme="majorEastAsia" w:eastAsiaTheme="majorEastAsia" w:hAnsiTheme="majorEastAsia" w:cs="方正小标宋简体" w:hint="eastAsia"/>
          <w:b/>
          <w:spacing w:val="10"/>
          <w:sz w:val="44"/>
          <w:szCs w:val="44"/>
        </w:rPr>
        <w:t>方案</w:t>
      </w:r>
    </w:p>
    <w:p w:rsidR="00C10733" w:rsidRDefault="00C10733" w:rsidP="00B52D7D">
      <w:pPr>
        <w:spacing w:line="560" w:lineRule="exact"/>
        <w:ind w:firstLineChars="200" w:firstLine="680"/>
        <w:rPr>
          <w:rFonts w:eastAsia="仿宋_GB2312"/>
          <w:spacing w:val="10"/>
          <w:sz w:val="32"/>
          <w:szCs w:val="32"/>
        </w:rPr>
      </w:pPr>
    </w:p>
    <w:p w:rsidR="00C10733" w:rsidRDefault="00C10733" w:rsidP="00B52D7D">
      <w:pPr>
        <w:spacing w:line="560" w:lineRule="exact"/>
        <w:ind w:firstLineChars="200" w:firstLine="680"/>
        <w:rPr>
          <w:rFonts w:eastAsia="仿宋_GB2312"/>
          <w:spacing w:val="10"/>
          <w:sz w:val="32"/>
          <w:szCs w:val="32"/>
        </w:rPr>
      </w:pPr>
      <w:r>
        <w:rPr>
          <w:rFonts w:eastAsia="仿宋_GB2312" w:cs="仿宋_GB2312" w:hint="eastAsia"/>
          <w:spacing w:val="10"/>
          <w:sz w:val="32"/>
          <w:szCs w:val="32"/>
        </w:rPr>
        <w:t>为强化全市脱贫攻坚工作，推进产业扶贫工程顺利开展，实现贫困群众如期脱贫，根据</w:t>
      </w:r>
      <w:r w:rsidR="002B1149">
        <w:rPr>
          <w:rFonts w:eastAsia="仿宋_GB2312" w:cs="仿宋_GB2312" w:hint="eastAsia"/>
          <w:spacing w:val="10"/>
          <w:sz w:val="32"/>
          <w:szCs w:val="32"/>
        </w:rPr>
        <w:t>《</w:t>
      </w:r>
      <w:r w:rsidR="00F40BF7">
        <w:rPr>
          <w:rFonts w:eastAsia="仿宋_GB2312" w:cs="仿宋_GB2312" w:hint="eastAsia"/>
          <w:spacing w:val="10"/>
          <w:sz w:val="32"/>
          <w:szCs w:val="32"/>
        </w:rPr>
        <w:t>河南省人民政府</w:t>
      </w:r>
      <w:r w:rsidR="002B1149">
        <w:rPr>
          <w:rFonts w:eastAsia="仿宋_GB2312" w:cs="仿宋_GB2312" w:hint="eastAsia"/>
          <w:spacing w:val="10"/>
          <w:sz w:val="32"/>
          <w:szCs w:val="32"/>
        </w:rPr>
        <w:t>办公厅关于深入推</w:t>
      </w:r>
      <w:r w:rsidR="00F40BF7">
        <w:rPr>
          <w:rFonts w:eastAsia="仿宋_GB2312" w:cs="仿宋_GB2312" w:hint="eastAsia"/>
          <w:spacing w:val="10"/>
          <w:sz w:val="32"/>
          <w:szCs w:val="32"/>
        </w:rPr>
        <w:t>进</w:t>
      </w:r>
      <w:r w:rsidR="002B1149">
        <w:rPr>
          <w:rFonts w:eastAsia="仿宋_GB2312" w:cs="仿宋_GB2312" w:hint="eastAsia"/>
          <w:spacing w:val="10"/>
          <w:sz w:val="32"/>
          <w:szCs w:val="32"/>
        </w:rPr>
        <w:t>科技特派员制度的</w:t>
      </w:r>
      <w:r w:rsidR="00F40BF7">
        <w:rPr>
          <w:rFonts w:eastAsia="仿宋_GB2312" w:cs="仿宋_GB2312" w:hint="eastAsia"/>
          <w:spacing w:val="10"/>
          <w:sz w:val="32"/>
          <w:szCs w:val="32"/>
        </w:rPr>
        <w:t>实施</w:t>
      </w:r>
      <w:r w:rsidR="002B1149">
        <w:rPr>
          <w:rFonts w:eastAsia="仿宋_GB2312" w:cs="仿宋_GB2312" w:hint="eastAsia"/>
          <w:spacing w:val="10"/>
          <w:sz w:val="32"/>
          <w:szCs w:val="32"/>
        </w:rPr>
        <w:t>意见》（</w:t>
      </w:r>
      <w:r w:rsidR="00F40BF7">
        <w:rPr>
          <w:rFonts w:eastAsia="仿宋_GB2312" w:cs="仿宋_GB2312" w:hint="eastAsia"/>
          <w:spacing w:val="10"/>
          <w:sz w:val="32"/>
          <w:szCs w:val="32"/>
        </w:rPr>
        <w:t>豫政办</w:t>
      </w:r>
      <w:r w:rsidR="002B1149">
        <w:rPr>
          <w:rFonts w:eastAsia="仿宋_GB2312" w:cs="仿宋_GB2312" w:hint="eastAsia"/>
          <w:spacing w:val="10"/>
          <w:sz w:val="32"/>
          <w:szCs w:val="32"/>
        </w:rPr>
        <w:t>〔</w:t>
      </w:r>
      <w:r w:rsidR="002B1149">
        <w:rPr>
          <w:rFonts w:eastAsia="仿宋_GB2312"/>
          <w:spacing w:val="10"/>
          <w:sz w:val="32"/>
          <w:szCs w:val="32"/>
        </w:rPr>
        <w:t>2016</w:t>
      </w:r>
      <w:r w:rsidR="002B1149">
        <w:rPr>
          <w:rFonts w:eastAsia="仿宋_GB2312" w:cs="仿宋_GB2312" w:hint="eastAsia"/>
          <w:spacing w:val="10"/>
          <w:sz w:val="32"/>
          <w:szCs w:val="32"/>
        </w:rPr>
        <w:t>〕</w:t>
      </w:r>
      <w:r w:rsidR="00F40BF7">
        <w:rPr>
          <w:rFonts w:eastAsia="仿宋_GB2312" w:cs="仿宋_GB2312" w:hint="eastAsia"/>
          <w:spacing w:val="10"/>
          <w:sz w:val="32"/>
          <w:szCs w:val="32"/>
        </w:rPr>
        <w:t>188</w:t>
      </w:r>
      <w:r w:rsidR="002B1149">
        <w:rPr>
          <w:rFonts w:eastAsia="仿宋_GB2312" w:hint="eastAsia"/>
          <w:spacing w:val="10"/>
          <w:sz w:val="32"/>
          <w:szCs w:val="32"/>
        </w:rPr>
        <w:t>号</w:t>
      </w:r>
      <w:r w:rsidR="002B1149">
        <w:rPr>
          <w:rFonts w:eastAsia="仿宋_GB2312" w:cs="仿宋_GB2312" w:hint="eastAsia"/>
          <w:spacing w:val="10"/>
          <w:sz w:val="32"/>
          <w:szCs w:val="32"/>
        </w:rPr>
        <w:t>）</w:t>
      </w:r>
      <w:r>
        <w:rPr>
          <w:rFonts w:eastAsia="仿宋_GB2312" w:cs="仿宋_GB2312" w:hint="eastAsia"/>
          <w:spacing w:val="10"/>
          <w:sz w:val="32"/>
          <w:szCs w:val="32"/>
        </w:rPr>
        <w:t>有关精神，结合我市实际，现就选派扶贫科技特派员工作提出如下</w:t>
      </w:r>
      <w:r w:rsidR="00983960">
        <w:rPr>
          <w:rFonts w:eastAsia="仿宋_GB2312" w:cs="仿宋_GB2312" w:hint="eastAsia"/>
          <w:spacing w:val="10"/>
          <w:sz w:val="32"/>
          <w:szCs w:val="32"/>
        </w:rPr>
        <w:t>方案</w:t>
      </w:r>
      <w:r w:rsidR="00607805">
        <w:rPr>
          <w:rFonts w:eastAsia="仿宋_GB2312" w:cs="仿宋_GB2312" w:hint="eastAsia"/>
          <w:spacing w:val="10"/>
          <w:sz w:val="32"/>
          <w:szCs w:val="32"/>
        </w:rPr>
        <w:t>。</w:t>
      </w:r>
    </w:p>
    <w:p w:rsidR="00C10733" w:rsidRDefault="00C10733" w:rsidP="00B52D7D">
      <w:pPr>
        <w:spacing w:line="560" w:lineRule="exact"/>
        <w:ind w:firstLineChars="200" w:firstLine="680"/>
        <w:rPr>
          <w:rFonts w:eastAsia="黑体"/>
          <w:spacing w:val="10"/>
          <w:sz w:val="32"/>
          <w:szCs w:val="32"/>
        </w:rPr>
      </w:pPr>
      <w:r>
        <w:rPr>
          <w:rFonts w:eastAsia="黑体" w:cs="黑体" w:hint="eastAsia"/>
          <w:spacing w:val="10"/>
          <w:sz w:val="32"/>
          <w:szCs w:val="32"/>
        </w:rPr>
        <w:t>一、基本原则</w:t>
      </w:r>
    </w:p>
    <w:p w:rsidR="00C10733" w:rsidRDefault="00C10733" w:rsidP="00B52D7D">
      <w:pPr>
        <w:spacing w:line="560" w:lineRule="exact"/>
        <w:ind w:firstLineChars="200" w:firstLine="683"/>
        <w:rPr>
          <w:rFonts w:eastAsia="仿宋_GB2312"/>
          <w:spacing w:val="10"/>
          <w:sz w:val="32"/>
          <w:szCs w:val="32"/>
        </w:rPr>
      </w:pPr>
      <w:r>
        <w:rPr>
          <w:rFonts w:eastAsia="楷体_GB2312" w:cs="楷体_GB2312" w:hint="eastAsia"/>
          <w:b/>
          <w:bCs/>
          <w:spacing w:val="10"/>
          <w:sz w:val="32"/>
          <w:szCs w:val="32"/>
        </w:rPr>
        <w:t>（一）政府推动，市场导向。</w:t>
      </w:r>
      <w:r>
        <w:rPr>
          <w:rFonts w:eastAsia="仿宋_GB2312" w:cs="仿宋_GB2312" w:hint="eastAsia"/>
          <w:spacing w:val="10"/>
          <w:sz w:val="32"/>
          <w:szCs w:val="32"/>
        </w:rPr>
        <w:t>市政府相关部门做好统筹规划、搞好宏观指导、制定政策措施、推动贯彻落实，实现企事业单位的创新资源与贫困地区的企业、农业和农村经济发展的技术需求有效对接。</w:t>
      </w:r>
    </w:p>
    <w:p w:rsidR="00C10733" w:rsidRDefault="00C10733" w:rsidP="00B52D7D">
      <w:pPr>
        <w:spacing w:line="560" w:lineRule="exact"/>
        <w:ind w:firstLineChars="200" w:firstLine="683"/>
        <w:rPr>
          <w:rFonts w:eastAsia="仿宋_GB2312"/>
          <w:spacing w:val="10"/>
          <w:sz w:val="32"/>
          <w:szCs w:val="32"/>
        </w:rPr>
      </w:pPr>
      <w:r>
        <w:rPr>
          <w:rFonts w:eastAsia="楷体_GB2312" w:cs="楷体_GB2312" w:hint="eastAsia"/>
          <w:b/>
          <w:bCs/>
          <w:spacing w:val="10"/>
          <w:sz w:val="32"/>
          <w:szCs w:val="32"/>
        </w:rPr>
        <w:t>（二）立足需求，双方自愿。</w:t>
      </w:r>
      <w:r>
        <w:rPr>
          <w:rFonts w:eastAsia="仿宋_GB2312" w:cs="仿宋_GB2312" w:hint="eastAsia"/>
          <w:spacing w:val="10"/>
          <w:sz w:val="32"/>
          <w:szCs w:val="32"/>
        </w:rPr>
        <w:t>针对贫困地区的企业、新型经营主体、农业和农村经济发展的技术需求，组织推动企事业单位的科技人员与贫困村以自愿为原则，自由协商，双向选择。</w:t>
      </w:r>
    </w:p>
    <w:p w:rsidR="00C10733" w:rsidRDefault="00C10733" w:rsidP="00B52D7D">
      <w:pPr>
        <w:spacing w:line="560" w:lineRule="exact"/>
        <w:ind w:firstLineChars="200" w:firstLine="683"/>
        <w:rPr>
          <w:rFonts w:eastAsia="仿宋_GB2312"/>
          <w:spacing w:val="10"/>
          <w:sz w:val="32"/>
          <w:szCs w:val="32"/>
        </w:rPr>
      </w:pPr>
      <w:r>
        <w:rPr>
          <w:rFonts w:eastAsia="楷体_GB2312" w:cs="楷体_GB2312" w:hint="eastAsia"/>
          <w:b/>
          <w:bCs/>
          <w:spacing w:val="10"/>
          <w:sz w:val="32"/>
          <w:szCs w:val="32"/>
        </w:rPr>
        <w:t>（三）项目带动，典型引路。</w:t>
      </w:r>
      <w:r>
        <w:rPr>
          <w:rFonts w:eastAsia="仿宋_GB2312" w:cs="仿宋_GB2312" w:hint="eastAsia"/>
          <w:spacing w:val="10"/>
          <w:sz w:val="32"/>
          <w:szCs w:val="32"/>
        </w:rPr>
        <w:t>围绕产业发展，实施科技项目，提供技术支持，建立示范基地，培育致富典型，树立示范样板，促进贫困村产业发展和基层人员科技素质的提高。</w:t>
      </w:r>
    </w:p>
    <w:p w:rsidR="00C10733" w:rsidRDefault="00C10733" w:rsidP="00B52D7D">
      <w:pPr>
        <w:spacing w:line="560" w:lineRule="exact"/>
        <w:ind w:firstLineChars="200" w:firstLine="683"/>
        <w:rPr>
          <w:rFonts w:eastAsia="仿宋_GB2312"/>
          <w:spacing w:val="10"/>
          <w:sz w:val="32"/>
          <w:szCs w:val="32"/>
        </w:rPr>
      </w:pPr>
      <w:r>
        <w:rPr>
          <w:rFonts w:eastAsia="楷体_GB2312" w:cs="楷体_GB2312" w:hint="eastAsia"/>
          <w:b/>
          <w:bCs/>
          <w:spacing w:val="10"/>
          <w:sz w:val="32"/>
          <w:szCs w:val="32"/>
        </w:rPr>
        <w:t>（四）大胆探索，形式多样。</w:t>
      </w:r>
      <w:r>
        <w:rPr>
          <w:rFonts w:eastAsia="仿宋_GB2312" w:cs="仿宋_GB2312" w:hint="eastAsia"/>
          <w:spacing w:val="10"/>
          <w:sz w:val="32"/>
          <w:szCs w:val="32"/>
        </w:rPr>
        <w:t>以提高技术水平、促进产业发展、带动脱贫致富为根本，根据实际情况，积极探索技术指导、技术咨询、技术承包、技术入股等多</w:t>
      </w:r>
      <w:r>
        <w:rPr>
          <w:rFonts w:eastAsia="仿宋_GB2312" w:cs="仿宋_GB2312" w:hint="eastAsia"/>
          <w:spacing w:val="10"/>
          <w:sz w:val="32"/>
          <w:szCs w:val="32"/>
        </w:rPr>
        <w:lastRenderedPageBreak/>
        <w:t>种形式的工作方式，保障扶贫科技特派员工作的长效和活力。</w:t>
      </w:r>
    </w:p>
    <w:p w:rsidR="00C10733" w:rsidRDefault="00C10733" w:rsidP="00B52D7D">
      <w:pPr>
        <w:spacing w:line="560" w:lineRule="exact"/>
        <w:ind w:firstLineChars="200" w:firstLine="683"/>
        <w:rPr>
          <w:rFonts w:eastAsia="仿宋_GB2312"/>
          <w:spacing w:val="10"/>
          <w:sz w:val="32"/>
          <w:szCs w:val="32"/>
        </w:rPr>
      </w:pPr>
      <w:r>
        <w:rPr>
          <w:rFonts w:eastAsia="楷体_GB2312" w:cs="楷体_GB2312" w:hint="eastAsia"/>
          <w:b/>
          <w:bCs/>
          <w:spacing w:val="10"/>
          <w:sz w:val="32"/>
          <w:szCs w:val="32"/>
        </w:rPr>
        <w:t>（五）双向互动，合作共赢。</w:t>
      </w:r>
      <w:r>
        <w:rPr>
          <w:rFonts w:eastAsia="仿宋_GB2312" w:cs="仿宋_GB2312" w:hint="eastAsia"/>
          <w:spacing w:val="10"/>
          <w:sz w:val="32"/>
          <w:szCs w:val="32"/>
        </w:rPr>
        <w:t>以扶贫科技特派员为桥梁，引导高校、科研机构等与贫困村、企业开展合作，推动科技成果转化，提升农业技术水平，促进贫困地区经济发展。</w:t>
      </w:r>
    </w:p>
    <w:p w:rsidR="00C10733" w:rsidRDefault="002B1149" w:rsidP="00B52D7D">
      <w:pPr>
        <w:spacing w:line="560" w:lineRule="exact"/>
        <w:ind w:firstLineChars="200" w:firstLine="680"/>
        <w:rPr>
          <w:rFonts w:eastAsia="黑体"/>
          <w:spacing w:val="10"/>
          <w:sz w:val="32"/>
          <w:szCs w:val="32"/>
        </w:rPr>
      </w:pPr>
      <w:r>
        <w:rPr>
          <w:rFonts w:eastAsia="黑体" w:cs="黑体" w:hint="eastAsia"/>
          <w:spacing w:val="10"/>
          <w:sz w:val="32"/>
          <w:szCs w:val="32"/>
        </w:rPr>
        <w:t>二</w:t>
      </w:r>
      <w:r w:rsidR="00C10733">
        <w:rPr>
          <w:rFonts w:eastAsia="黑体" w:cs="黑体" w:hint="eastAsia"/>
          <w:spacing w:val="10"/>
          <w:sz w:val="32"/>
          <w:szCs w:val="32"/>
        </w:rPr>
        <w:t>、主要任务</w:t>
      </w:r>
    </w:p>
    <w:p w:rsidR="00C10733" w:rsidRDefault="00C10733" w:rsidP="00B52D7D">
      <w:pPr>
        <w:adjustRightInd w:val="0"/>
        <w:snapToGrid w:val="0"/>
        <w:spacing w:line="560" w:lineRule="exact"/>
        <w:ind w:firstLineChars="200" w:firstLine="680"/>
        <w:rPr>
          <w:rFonts w:eastAsia="仿宋_GB2312"/>
          <w:spacing w:val="10"/>
          <w:sz w:val="32"/>
          <w:szCs w:val="32"/>
        </w:rPr>
      </w:pPr>
      <w:r>
        <w:rPr>
          <w:rFonts w:eastAsia="仿宋_GB2312" w:cs="仿宋_GB2312" w:hint="eastAsia"/>
          <w:spacing w:val="10"/>
          <w:sz w:val="32"/>
          <w:szCs w:val="32"/>
        </w:rPr>
        <w:t>以</w:t>
      </w:r>
      <w:r>
        <w:rPr>
          <w:rFonts w:eastAsia="仿宋_GB2312"/>
          <w:spacing w:val="10"/>
          <w:sz w:val="32"/>
          <w:szCs w:val="32"/>
        </w:rPr>
        <w:t>10</w:t>
      </w:r>
      <w:r>
        <w:rPr>
          <w:rFonts w:eastAsia="仿宋_GB2312" w:cs="仿宋_GB2312" w:hint="eastAsia"/>
          <w:spacing w:val="10"/>
          <w:sz w:val="32"/>
          <w:szCs w:val="32"/>
        </w:rPr>
        <w:t>个重点脱贫产业为突破口，支持扶贫科技特派员投身优势特色产业，提供技术支撑、指导产业发展。</w:t>
      </w:r>
      <w:r>
        <w:rPr>
          <w:rFonts w:eastAsia="仿宋_GB2312" w:cs="仿宋_GB2312" w:hint="eastAsia"/>
          <w:color w:val="000000"/>
          <w:spacing w:val="10"/>
          <w:sz w:val="32"/>
          <w:szCs w:val="32"/>
        </w:rPr>
        <w:t>推行</w:t>
      </w:r>
      <w:r>
        <w:rPr>
          <w:rFonts w:eastAsia="仿宋_GB2312"/>
          <w:color w:val="000000"/>
          <w:spacing w:val="10"/>
          <w:sz w:val="32"/>
          <w:szCs w:val="32"/>
        </w:rPr>
        <w:t>“</w:t>
      </w:r>
      <w:r>
        <w:rPr>
          <w:rFonts w:eastAsia="仿宋_GB2312" w:cs="仿宋_GB2312" w:hint="eastAsia"/>
          <w:color w:val="000000"/>
          <w:spacing w:val="10"/>
          <w:sz w:val="32"/>
          <w:szCs w:val="32"/>
        </w:rPr>
        <w:t>科研试验基地＋区域示范基地＋基层推广服务体系＋农户</w:t>
      </w:r>
      <w:r>
        <w:rPr>
          <w:rFonts w:eastAsia="仿宋_GB2312"/>
          <w:color w:val="000000"/>
          <w:spacing w:val="10"/>
          <w:sz w:val="32"/>
          <w:szCs w:val="32"/>
        </w:rPr>
        <w:t>”</w:t>
      </w:r>
      <w:r>
        <w:rPr>
          <w:rFonts w:eastAsia="仿宋_GB2312" w:cs="仿宋_GB2312" w:hint="eastAsia"/>
          <w:color w:val="000000"/>
          <w:spacing w:val="10"/>
          <w:sz w:val="32"/>
          <w:szCs w:val="32"/>
        </w:rPr>
        <w:t>的链条式农技推广服务新模式，组织扶贫科技人员对贫困村开展农技推广和技术服务。</w:t>
      </w:r>
      <w:r>
        <w:rPr>
          <w:rFonts w:eastAsia="仿宋_GB2312" w:cs="仿宋_GB2312" w:hint="eastAsia"/>
          <w:spacing w:val="10"/>
          <w:sz w:val="32"/>
          <w:szCs w:val="32"/>
        </w:rPr>
        <w:t>培育有竞争力、适应市场需求的创新品牌，打造新的经济增长点，推动农业转型升级。开展创业式扶贫，加快科技、人才、管理、信息、资本等现代生产要素注入，帮助解决产业发展关键技术难题，增强贫困地区创新创业和自我发展能力，加快脱贫致富进程。</w:t>
      </w:r>
    </w:p>
    <w:p w:rsidR="00C10733" w:rsidRDefault="00C10733" w:rsidP="00B52D7D">
      <w:pPr>
        <w:spacing w:line="560" w:lineRule="exact"/>
        <w:ind w:firstLineChars="200" w:firstLine="683"/>
        <w:rPr>
          <w:rFonts w:eastAsia="仿宋_GB2312"/>
          <w:spacing w:val="10"/>
          <w:sz w:val="32"/>
          <w:szCs w:val="32"/>
        </w:rPr>
      </w:pPr>
      <w:r>
        <w:rPr>
          <w:rFonts w:eastAsia="楷体_GB2312" w:cs="楷体_GB2312" w:hint="eastAsia"/>
          <w:b/>
          <w:bCs/>
          <w:spacing w:val="10"/>
          <w:sz w:val="32"/>
          <w:szCs w:val="32"/>
        </w:rPr>
        <w:t>（一）</w:t>
      </w:r>
      <w:r>
        <w:rPr>
          <w:rFonts w:eastAsia="仿宋_GB2312" w:cs="仿宋_GB2312" w:hint="eastAsia"/>
          <w:spacing w:val="10"/>
          <w:sz w:val="32"/>
          <w:szCs w:val="32"/>
        </w:rPr>
        <w:t>宣传贯彻新时期各项强农惠农及扶贫政策，调研并掌握入驻村的自然条件、资源禀赋，确定发展方向，制定发展规划，对不适应该村发展的主导产业进行合理调整或重新确立。</w:t>
      </w:r>
    </w:p>
    <w:p w:rsidR="00C10733" w:rsidRDefault="00C10733" w:rsidP="00B52D7D">
      <w:pPr>
        <w:spacing w:line="560" w:lineRule="exact"/>
        <w:ind w:firstLineChars="200" w:firstLine="683"/>
        <w:rPr>
          <w:rFonts w:eastAsia="仿宋_GB2312"/>
          <w:spacing w:val="10"/>
          <w:sz w:val="32"/>
          <w:szCs w:val="32"/>
        </w:rPr>
      </w:pPr>
      <w:r>
        <w:rPr>
          <w:rFonts w:eastAsia="楷体_GB2312" w:cs="楷体_GB2312" w:hint="eastAsia"/>
          <w:b/>
          <w:bCs/>
          <w:spacing w:val="10"/>
          <w:sz w:val="32"/>
          <w:szCs w:val="32"/>
        </w:rPr>
        <w:t>（二）</w:t>
      </w:r>
      <w:r>
        <w:rPr>
          <w:rFonts w:eastAsia="仿宋_GB2312" w:cs="仿宋_GB2312" w:hint="eastAsia"/>
          <w:spacing w:val="10"/>
          <w:sz w:val="32"/>
          <w:szCs w:val="32"/>
        </w:rPr>
        <w:t>根据市场需要，结合农业供给侧结构性改革，开展农业新品种、新设备和先进实用技术的引进推广，带动所服务地方农业结构调整和经济增长方式的转变。</w:t>
      </w:r>
    </w:p>
    <w:p w:rsidR="00C10733" w:rsidRDefault="00C10733" w:rsidP="00B52D7D">
      <w:pPr>
        <w:spacing w:line="560" w:lineRule="exact"/>
        <w:ind w:firstLineChars="200" w:firstLine="683"/>
        <w:rPr>
          <w:rFonts w:eastAsia="仿宋_GB2312"/>
          <w:spacing w:val="10"/>
          <w:sz w:val="32"/>
          <w:szCs w:val="32"/>
        </w:rPr>
      </w:pPr>
      <w:r>
        <w:rPr>
          <w:rFonts w:eastAsia="楷体_GB2312" w:cs="楷体_GB2312" w:hint="eastAsia"/>
          <w:b/>
          <w:bCs/>
          <w:spacing w:val="10"/>
          <w:sz w:val="32"/>
          <w:szCs w:val="32"/>
        </w:rPr>
        <w:lastRenderedPageBreak/>
        <w:t>（三）</w:t>
      </w:r>
      <w:r>
        <w:rPr>
          <w:rFonts w:eastAsia="仿宋_GB2312" w:cs="仿宋_GB2312" w:hint="eastAsia"/>
          <w:spacing w:val="10"/>
          <w:sz w:val="32"/>
          <w:szCs w:val="32"/>
        </w:rPr>
        <w:t>以区域已经确立的主导产业和贫困乡（镇）、村现有特色产业为依托，立足当地实际和长远发展，完善</w:t>
      </w:r>
      <w:r>
        <w:rPr>
          <w:rFonts w:eastAsia="仿宋_GB2312"/>
          <w:spacing w:val="10"/>
          <w:sz w:val="32"/>
          <w:szCs w:val="32"/>
        </w:rPr>
        <w:t>“</w:t>
      </w:r>
      <w:r>
        <w:rPr>
          <w:rFonts w:eastAsia="仿宋_GB2312" w:cs="仿宋_GB2312" w:hint="eastAsia"/>
          <w:spacing w:val="10"/>
          <w:sz w:val="32"/>
          <w:szCs w:val="32"/>
        </w:rPr>
        <w:t>创新链</w:t>
      </w:r>
      <w:r>
        <w:rPr>
          <w:rFonts w:eastAsia="仿宋_GB2312"/>
          <w:spacing w:val="10"/>
          <w:sz w:val="32"/>
          <w:szCs w:val="32"/>
        </w:rPr>
        <w:t>”</w:t>
      </w:r>
      <w:r>
        <w:rPr>
          <w:rFonts w:eastAsia="仿宋_GB2312" w:cs="仿宋_GB2312" w:hint="eastAsia"/>
          <w:spacing w:val="10"/>
          <w:sz w:val="32"/>
          <w:szCs w:val="32"/>
        </w:rPr>
        <w:t>，构建</w:t>
      </w:r>
      <w:r>
        <w:rPr>
          <w:rFonts w:eastAsia="仿宋_GB2312"/>
          <w:spacing w:val="10"/>
          <w:sz w:val="32"/>
          <w:szCs w:val="32"/>
        </w:rPr>
        <w:t>“</w:t>
      </w:r>
      <w:r>
        <w:rPr>
          <w:rFonts w:eastAsia="仿宋_GB2312" w:cs="仿宋_GB2312" w:hint="eastAsia"/>
          <w:spacing w:val="10"/>
          <w:sz w:val="32"/>
          <w:szCs w:val="32"/>
        </w:rPr>
        <w:t>创业链</w:t>
      </w:r>
      <w:r>
        <w:rPr>
          <w:rFonts w:eastAsia="仿宋_GB2312"/>
          <w:spacing w:val="10"/>
          <w:sz w:val="32"/>
          <w:szCs w:val="32"/>
        </w:rPr>
        <w:t>”</w:t>
      </w:r>
      <w:r>
        <w:rPr>
          <w:rFonts w:eastAsia="仿宋_GB2312" w:cs="仿宋_GB2312" w:hint="eastAsia"/>
          <w:spacing w:val="10"/>
          <w:sz w:val="32"/>
          <w:szCs w:val="32"/>
        </w:rPr>
        <w:t>，做大做强主导产业、特色产业。</w:t>
      </w:r>
    </w:p>
    <w:p w:rsidR="00C10733" w:rsidRDefault="00C10733" w:rsidP="00B52D7D">
      <w:pPr>
        <w:spacing w:line="560" w:lineRule="exact"/>
        <w:ind w:firstLineChars="200" w:firstLine="683"/>
        <w:rPr>
          <w:rFonts w:eastAsia="仿宋_GB2312"/>
          <w:spacing w:val="10"/>
          <w:sz w:val="32"/>
          <w:szCs w:val="32"/>
        </w:rPr>
      </w:pPr>
      <w:r>
        <w:rPr>
          <w:rFonts w:eastAsia="楷体_GB2312" w:cs="楷体_GB2312" w:hint="eastAsia"/>
          <w:b/>
          <w:bCs/>
          <w:spacing w:val="10"/>
          <w:sz w:val="32"/>
          <w:szCs w:val="32"/>
        </w:rPr>
        <w:t>（四）</w:t>
      </w:r>
      <w:r>
        <w:rPr>
          <w:rFonts w:eastAsia="仿宋_GB2312" w:cs="仿宋_GB2312" w:hint="eastAsia"/>
          <w:spacing w:val="10"/>
          <w:sz w:val="32"/>
          <w:szCs w:val="32"/>
        </w:rPr>
        <w:t>加强推广示范基地引领作用，把项目实施和推广农村先进实用技术结合起来，发展壮大一批专业大户、龙头企业、示范基地。实现</w:t>
      </w:r>
      <w:r>
        <w:rPr>
          <w:rFonts w:eastAsia="仿宋_GB2312"/>
          <w:spacing w:val="10"/>
          <w:sz w:val="32"/>
          <w:szCs w:val="32"/>
        </w:rPr>
        <w:t>“</w:t>
      </w:r>
      <w:r>
        <w:rPr>
          <w:rFonts w:eastAsia="仿宋_GB2312" w:cs="仿宋_GB2312" w:hint="eastAsia"/>
          <w:spacing w:val="10"/>
          <w:sz w:val="32"/>
          <w:szCs w:val="32"/>
        </w:rPr>
        <w:t>扶贫科技特派员示范基地</w:t>
      </w:r>
      <w:r>
        <w:rPr>
          <w:rFonts w:eastAsia="仿宋_GB2312"/>
          <w:spacing w:val="10"/>
          <w:sz w:val="32"/>
          <w:szCs w:val="32"/>
        </w:rPr>
        <w:t>”</w:t>
      </w:r>
      <w:r>
        <w:rPr>
          <w:rFonts w:eastAsia="仿宋_GB2312" w:cs="仿宋_GB2312" w:hint="eastAsia"/>
          <w:spacing w:val="10"/>
          <w:sz w:val="32"/>
          <w:szCs w:val="32"/>
        </w:rPr>
        <w:t>与</w:t>
      </w:r>
      <w:r>
        <w:rPr>
          <w:rFonts w:eastAsia="仿宋_GB2312"/>
          <w:spacing w:val="10"/>
          <w:sz w:val="32"/>
          <w:szCs w:val="32"/>
        </w:rPr>
        <w:t>“</w:t>
      </w:r>
      <w:r>
        <w:rPr>
          <w:rFonts w:eastAsia="仿宋_GB2312" w:cs="仿宋_GB2312" w:hint="eastAsia"/>
          <w:spacing w:val="10"/>
          <w:sz w:val="32"/>
          <w:szCs w:val="32"/>
        </w:rPr>
        <w:t>新乡市农业产业化扶贫示范点</w:t>
      </w:r>
      <w:r>
        <w:rPr>
          <w:rFonts w:eastAsia="仿宋_GB2312"/>
          <w:spacing w:val="10"/>
          <w:sz w:val="32"/>
          <w:szCs w:val="32"/>
        </w:rPr>
        <w:t>”</w:t>
      </w:r>
      <w:r>
        <w:rPr>
          <w:rFonts w:eastAsia="仿宋_GB2312" w:cs="仿宋_GB2312" w:hint="eastAsia"/>
          <w:spacing w:val="10"/>
          <w:sz w:val="32"/>
          <w:szCs w:val="32"/>
        </w:rPr>
        <w:t>的无缝对接。</w:t>
      </w:r>
    </w:p>
    <w:p w:rsidR="00C10733" w:rsidRDefault="002B1149" w:rsidP="00B52D7D">
      <w:pPr>
        <w:spacing w:line="560" w:lineRule="exact"/>
        <w:ind w:firstLineChars="200" w:firstLine="680"/>
        <w:rPr>
          <w:rFonts w:eastAsia="黑体"/>
          <w:spacing w:val="10"/>
          <w:sz w:val="32"/>
          <w:szCs w:val="32"/>
        </w:rPr>
      </w:pPr>
      <w:r>
        <w:rPr>
          <w:rFonts w:eastAsia="黑体" w:cs="黑体" w:hint="eastAsia"/>
          <w:spacing w:val="10"/>
          <w:sz w:val="32"/>
          <w:szCs w:val="32"/>
        </w:rPr>
        <w:t>三</w:t>
      </w:r>
      <w:r w:rsidR="00C10733">
        <w:rPr>
          <w:rFonts w:eastAsia="黑体" w:cs="黑体" w:hint="eastAsia"/>
          <w:spacing w:val="10"/>
          <w:sz w:val="32"/>
          <w:szCs w:val="32"/>
        </w:rPr>
        <w:t>、人员选派</w:t>
      </w:r>
    </w:p>
    <w:p w:rsidR="00C10733" w:rsidRDefault="00C10733" w:rsidP="00B52D7D">
      <w:pPr>
        <w:spacing w:line="560" w:lineRule="exact"/>
        <w:ind w:firstLineChars="200" w:firstLine="683"/>
        <w:rPr>
          <w:rFonts w:eastAsia="楷体_GB2312"/>
          <w:b/>
          <w:bCs/>
          <w:spacing w:val="10"/>
          <w:sz w:val="32"/>
          <w:szCs w:val="32"/>
        </w:rPr>
      </w:pPr>
      <w:r>
        <w:rPr>
          <w:rFonts w:eastAsia="楷体_GB2312" w:cs="楷体_GB2312" w:hint="eastAsia"/>
          <w:b/>
          <w:bCs/>
          <w:spacing w:val="10"/>
          <w:sz w:val="32"/>
          <w:szCs w:val="32"/>
        </w:rPr>
        <w:t>（一）选派条件</w:t>
      </w:r>
    </w:p>
    <w:p w:rsidR="00C10733" w:rsidRDefault="00C10733" w:rsidP="00E56F41">
      <w:pPr>
        <w:spacing w:line="560" w:lineRule="exact"/>
        <w:ind w:rightChars="-27" w:right="-57" w:firstLineChars="200" w:firstLine="680"/>
        <w:rPr>
          <w:rFonts w:eastAsia="仿宋_GB2312"/>
          <w:spacing w:val="10"/>
          <w:sz w:val="32"/>
          <w:szCs w:val="32"/>
        </w:rPr>
      </w:pPr>
      <w:r>
        <w:rPr>
          <w:rFonts w:eastAsia="仿宋_GB2312" w:cs="仿宋_GB2312" w:hint="eastAsia"/>
          <w:spacing w:val="10"/>
          <w:sz w:val="32"/>
          <w:szCs w:val="32"/>
        </w:rPr>
        <w:t>扶贫科技特派员的选派按照优先考虑产业技术需求，提高效能的原则，注重选派政治素质和政策水平高，有一定科技服务经验和实际工作能力，热心为基层和群众服务，身体健康的优秀科技人员。一般采取组织动员、个人报名、党委（党组）集体研究的程序确定。</w:t>
      </w:r>
    </w:p>
    <w:p w:rsidR="00C10733" w:rsidRDefault="00C10733" w:rsidP="00B52D7D">
      <w:pPr>
        <w:spacing w:line="560" w:lineRule="exact"/>
        <w:ind w:firstLineChars="200" w:firstLine="683"/>
        <w:rPr>
          <w:rFonts w:eastAsia="楷体_GB2312"/>
          <w:b/>
          <w:bCs/>
          <w:spacing w:val="10"/>
          <w:sz w:val="32"/>
          <w:szCs w:val="32"/>
        </w:rPr>
      </w:pPr>
      <w:r>
        <w:rPr>
          <w:rFonts w:eastAsia="楷体_GB2312" w:cs="楷体_GB2312" w:hint="eastAsia"/>
          <w:b/>
          <w:bCs/>
          <w:spacing w:val="10"/>
          <w:sz w:val="32"/>
          <w:szCs w:val="32"/>
        </w:rPr>
        <w:t>（二）选派数量</w:t>
      </w:r>
    </w:p>
    <w:p w:rsidR="00C10733" w:rsidRDefault="00C10733" w:rsidP="00B52D7D">
      <w:pPr>
        <w:spacing w:line="560" w:lineRule="exact"/>
        <w:ind w:firstLineChars="200" w:firstLine="680"/>
        <w:rPr>
          <w:rFonts w:eastAsia="仿宋_GB2312" w:cs="仿宋_GB2312"/>
          <w:spacing w:val="10"/>
          <w:sz w:val="32"/>
          <w:szCs w:val="32"/>
        </w:rPr>
      </w:pPr>
      <w:r>
        <w:rPr>
          <w:rFonts w:eastAsia="仿宋_GB2312" w:cs="仿宋_GB2312" w:hint="eastAsia"/>
          <w:spacing w:val="10"/>
          <w:sz w:val="32"/>
          <w:szCs w:val="32"/>
        </w:rPr>
        <w:t>原则上每个</w:t>
      </w:r>
      <w:r w:rsidR="00307413">
        <w:rPr>
          <w:rFonts w:eastAsia="仿宋_GB2312" w:cs="仿宋_GB2312" w:hint="eastAsia"/>
          <w:spacing w:val="10"/>
          <w:sz w:val="32"/>
          <w:szCs w:val="32"/>
        </w:rPr>
        <w:t>有扶贫开发任务</w:t>
      </w:r>
      <w:r>
        <w:rPr>
          <w:rFonts w:eastAsia="仿宋_GB2312" w:cs="仿宋_GB2312" w:hint="eastAsia"/>
          <w:spacing w:val="10"/>
          <w:sz w:val="32"/>
          <w:szCs w:val="32"/>
        </w:rPr>
        <w:t>乡镇按照不同的专业需求配备</w:t>
      </w:r>
      <w:r>
        <w:rPr>
          <w:rFonts w:eastAsia="仿宋_GB2312"/>
          <w:spacing w:val="10"/>
          <w:sz w:val="32"/>
          <w:szCs w:val="32"/>
        </w:rPr>
        <w:t>3</w:t>
      </w:r>
      <w:r>
        <w:rPr>
          <w:rFonts w:eastAsia="仿宋_GB2312" w:cs="仿宋_GB2312" w:hint="eastAsia"/>
          <w:spacing w:val="10"/>
          <w:sz w:val="32"/>
          <w:szCs w:val="32"/>
        </w:rPr>
        <w:t>名扶贫科技特派员，组成一个扶贫科技特派员小组，并指定</w:t>
      </w:r>
      <w:r>
        <w:rPr>
          <w:rFonts w:eastAsia="仿宋_GB2312"/>
          <w:spacing w:val="10"/>
          <w:sz w:val="32"/>
          <w:szCs w:val="32"/>
        </w:rPr>
        <w:t>1</w:t>
      </w:r>
      <w:r>
        <w:rPr>
          <w:rFonts w:eastAsia="仿宋_GB2312" w:cs="仿宋_GB2312" w:hint="eastAsia"/>
          <w:spacing w:val="10"/>
          <w:sz w:val="32"/>
          <w:szCs w:val="32"/>
        </w:rPr>
        <w:t>名具有中级或高级职称的专家担任组长，负责该小组人员管理和工作安排。目前，全市</w:t>
      </w:r>
      <w:r w:rsidR="00307413">
        <w:rPr>
          <w:rFonts w:eastAsia="仿宋_GB2312" w:cs="仿宋_GB2312" w:hint="eastAsia"/>
          <w:spacing w:val="10"/>
          <w:sz w:val="32"/>
          <w:szCs w:val="32"/>
        </w:rPr>
        <w:t>有扶贫开发任务乡镇</w:t>
      </w:r>
      <w:r>
        <w:rPr>
          <w:rFonts w:eastAsia="仿宋_GB2312"/>
          <w:spacing w:val="10"/>
          <w:sz w:val="32"/>
          <w:szCs w:val="32"/>
        </w:rPr>
        <w:t>103</w:t>
      </w:r>
      <w:r>
        <w:rPr>
          <w:rFonts w:eastAsia="仿宋_GB2312" w:cs="仿宋_GB2312" w:hint="eastAsia"/>
          <w:spacing w:val="10"/>
          <w:sz w:val="32"/>
          <w:szCs w:val="32"/>
        </w:rPr>
        <w:t>个，共需</w:t>
      </w:r>
      <w:r>
        <w:rPr>
          <w:rFonts w:eastAsia="仿宋_GB2312"/>
          <w:spacing w:val="10"/>
          <w:sz w:val="32"/>
          <w:szCs w:val="32"/>
        </w:rPr>
        <w:t>309</w:t>
      </w:r>
      <w:r>
        <w:rPr>
          <w:rFonts w:eastAsia="仿宋_GB2312" w:cs="仿宋_GB2312" w:hint="eastAsia"/>
          <w:spacing w:val="10"/>
          <w:sz w:val="32"/>
          <w:szCs w:val="32"/>
        </w:rPr>
        <w:t>名扶贫科技特派员。</w:t>
      </w:r>
    </w:p>
    <w:p w:rsidR="00C10733" w:rsidRDefault="00C10733" w:rsidP="00B52D7D">
      <w:pPr>
        <w:spacing w:line="560" w:lineRule="exact"/>
        <w:ind w:firstLineChars="200" w:firstLine="683"/>
        <w:rPr>
          <w:rFonts w:eastAsia="楷体_GB2312"/>
          <w:b/>
          <w:bCs/>
          <w:spacing w:val="10"/>
          <w:sz w:val="32"/>
          <w:szCs w:val="32"/>
        </w:rPr>
      </w:pPr>
      <w:r>
        <w:rPr>
          <w:rFonts w:eastAsia="楷体_GB2312" w:cs="楷体_GB2312" w:hint="eastAsia"/>
          <w:b/>
          <w:bCs/>
          <w:spacing w:val="10"/>
          <w:sz w:val="32"/>
          <w:szCs w:val="32"/>
        </w:rPr>
        <w:t>（三）组织安排</w:t>
      </w:r>
    </w:p>
    <w:p w:rsidR="00C10733" w:rsidRDefault="00C10733" w:rsidP="00B52D7D">
      <w:pPr>
        <w:spacing w:line="560" w:lineRule="exact"/>
        <w:ind w:firstLineChars="200" w:firstLine="680"/>
        <w:rPr>
          <w:rFonts w:eastAsia="仿宋_GB2312"/>
          <w:spacing w:val="10"/>
          <w:sz w:val="32"/>
          <w:szCs w:val="32"/>
        </w:rPr>
      </w:pPr>
      <w:r>
        <w:rPr>
          <w:rFonts w:eastAsia="仿宋_GB2312" w:cs="仿宋_GB2312" w:hint="eastAsia"/>
          <w:spacing w:val="10"/>
          <w:sz w:val="32"/>
          <w:szCs w:val="32"/>
        </w:rPr>
        <w:t>扶贫科技特派员的选派以县为主体，每组</w:t>
      </w:r>
      <w:r>
        <w:rPr>
          <w:rFonts w:eastAsia="仿宋_GB2312"/>
          <w:spacing w:val="10"/>
          <w:sz w:val="32"/>
          <w:szCs w:val="32"/>
        </w:rPr>
        <w:t>2</w:t>
      </w:r>
      <w:r>
        <w:rPr>
          <w:rFonts w:eastAsia="仿宋_GB2312" w:cs="仿宋_GB2312" w:hint="eastAsia"/>
          <w:spacing w:val="10"/>
          <w:sz w:val="32"/>
          <w:szCs w:val="32"/>
        </w:rPr>
        <w:t>名；市级每组</w:t>
      </w:r>
      <w:r>
        <w:rPr>
          <w:rFonts w:eastAsia="仿宋_GB2312"/>
          <w:spacing w:val="10"/>
          <w:sz w:val="32"/>
          <w:szCs w:val="32"/>
        </w:rPr>
        <w:t>1</w:t>
      </w:r>
      <w:r>
        <w:rPr>
          <w:rFonts w:eastAsia="仿宋_GB2312" w:cs="仿宋_GB2312" w:hint="eastAsia"/>
          <w:spacing w:val="10"/>
          <w:sz w:val="32"/>
          <w:szCs w:val="32"/>
        </w:rPr>
        <w:t>名。市级选派的</w:t>
      </w:r>
      <w:r>
        <w:rPr>
          <w:rFonts w:eastAsia="仿宋_GB2312"/>
          <w:spacing w:val="10"/>
          <w:sz w:val="32"/>
          <w:szCs w:val="32"/>
        </w:rPr>
        <w:t>103</w:t>
      </w:r>
      <w:r>
        <w:rPr>
          <w:rFonts w:eastAsia="仿宋_GB2312" w:cs="仿宋_GB2312" w:hint="eastAsia"/>
          <w:spacing w:val="10"/>
          <w:sz w:val="32"/>
          <w:szCs w:val="32"/>
        </w:rPr>
        <w:t>名技术人员分别从市直有</w:t>
      </w:r>
      <w:r>
        <w:rPr>
          <w:rFonts w:eastAsia="仿宋_GB2312" w:cs="仿宋_GB2312" w:hint="eastAsia"/>
          <w:spacing w:val="10"/>
          <w:sz w:val="32"/>
          <w:szCs w:val="32"/>
        </w:rPr>
        <w:lastRenderedPageBreak/>
        <w:t>关单位、普通高校、科研院所、职业学校等单位选派。名额分配：</w:t>
      </w:r>
      <w:r w:rsidR="00CB6A05">
        <w:rPr>
          <w:rFonts w:eastAsia="仿宋_GB2312" w:cs="仿宋_GB2312" w:hint="eastAsia"/>
          <w:spacing w:val="10"/>
          <w:sz w:val="32"/>
          <w:szCs w:val="32"/>
        </w:rPr>
        <w:t>新乡</w:t>
      </w:r>
      <w:r>
        <w:rPr>
          <w:rFonts w:eastAsia="仿宋_GB2312" w:cs="仿宋_GB2312" w:hint="eastAsia"/>
          <w:spacing w:val="10"/>
          <w:sz w:val="32"/>
          <w:szCs w:val="32"/>
        </w:rPr>
        <w:t>职业技术学院选派</w:t>
      </w:r>
      <w:r>
        <w:rPr>
          <w:rFonts w:eastAsia="仿宋_GB2312"/>
          <w:spacing w:val="10"/>
          <w:sz w:val="32"/>
          <w:szCs w:val="32"/>
        </w:rPr>
        <w:t>20</w:t>
      </w:r>
      <w:r>
        <w:rPr>
          <w:rFonts w:eastAsia="仿宋_GB2312" w:cs="仿宋_GB2312" w:hint="eastAsia"/>
          <w:spacing w:val="10"/>
          <w:sz w:val="32"/>
          <w:szCs w:val="32"/>
        </w:rPr>
        <w:t>名，河南科技学院选派</w:t>
      </w:r>
      <w:r>
        <w:rPr>
          <w:rFonts w:eastAsia="仿宋_GB2312" w:hint="eastAsia"/>
          <w:spacing w:val="10"/>
          <w:sz w:val="32"/>
          <w:szCs w:val="32"/>
        </w:rPr>
        <w:t>15</w:t>
      </w:r>
      <w:r>
        <w:rPr>
          <w:rFonts w:eastAsia="仿宋_GB2312" w:cs="仿宋_GB2312" w:hint="eastAsia"/>
          <w:spacing w:val="10"/>
          <w:sz w:val="32"/>
          <w:szCs w:val="32"/>
        </w:rPr>
        <w:t>名，河南师范大学、新乡医学院、新乡学院、河南工学院各选派</w:t>
      </w:r>
      <w:r>
        <w:rPr>
          <w:rFonts w:eastAsia="仿宋_GB2312"/>
          <w:spacing w:val="10"/>
          <w:sz w:val="32"/>
          <w:szCs w:val="32"/>
        </w:rPr>
        <w:t>5</w:t>
      </w:r>
      <w:r>
        <w:rPr>
          <w:rFonts w:eastAsia="仿宋_GB2312" w:cs="仿宋_GB2312" w:hint="eastAsia"/>
          <w:spacing w:val="10"/>
          <w:sz w:val="32"/>
          <w:szCs w:val="32"/>
        </w:rPr>
        <w:t>名，市农牧局</w:t>
      </w:r>
      <w:r>
        <w:rPr>
          <w:rFonts w:eastAsia="仿宋_GB2312" w:hint="eastAsia"/>
          <w:spacing w:val="10"/>
          <w:sz w:val="32"/>
          <w:szCs w:val="32"/>
        </w:rPr>
        <w:t>、</w:t>
      </w:r>
      <w:r>
        <w:rPr>
          <w:rFonts w:eastAsia="仿宋_GB2312" w:cs="仿宋_GB2312" w:hint="eastAsia"/>
          <w:spacing w:val="10"/>
          <w:sz w:val="32"/>
          <w:szCs w:val="32"/>
        </w:rPr>
        <w:t>市林业局、市水利局、市粮食局、市农机局各选派</w:t>
      </w:r>
      <w:r>
        <w:rPr>
          <w:rFonts w:eastAsia="仿宋_GB2312"/>
          <w:spacing w:val="10"/>
          <w:sz w:val="32"/>
          <w:szCs w:val="32"/>
        </w:rPr>
        <w:t>6</w:t>
      </w:r>
      <w:r>
        <w:rPr>
          <w:rFonts w:eastAsia="仿宋_GB2312" w:cs="仿宋_GB2312" w:hint="eastAsia"/>
          <w:spacing w:val="10"/>
          <w:sz w:val="32"/>
          <w:szCs w:val="32"/>
        </w:rPr>
        <w:t>名，市供销社、市科协各选派</w:t>
      </w:r>
      <w:r>
        <w:rPr>
          <w:rFonts w:eastAsia="仿宋_GB2312" w:cs="仿宋_GB2312" w:hint="eastAsia"/>
          <w:spacing w:val="10"/>
          <w:sz w:val="32"/>
          <w:szCs w:val="32"/>
        </w:rPr>
        <w:t>3</w:t>
      </w:r>
      <w:r>
        <w:rPr>
          <w:rFonts w:eastAsia="仿宋_GB2312" w:cs="仿宋_GB2312" w:hint="eastAsia"/>
          <w:spacing w:val="10"/>
          <w:sz w:val="32"/>
          <w:szCs w:val="32"/>
        </w:rPr>
        <w:t>名，市农科院选派</w:t>
      </w:r>
      <w:r>
        <w:rPr>
          <w:rFonts w:eastAsia="仿宋_GB2312"/>
          <w:spacing w:val="10"/>
          <w:sz w:val="32"/>
          <w:szCs w:val="32"/>
        </w:rPr>
        <w:t>12</w:t>
      </w:r>
      <w:r>
        <w:rPr>
          <w:rFonts w:eastAsia="仿宋_GB2312" w:cs="仿宋_GB2312" w:hint="eastAsia"/>
          <w:spacing w:val="10"/>
          <w:sz w:val="32"/>
          <w:szCs w:val="32"/>
        </w:rPr>
        <w:t>名；其他所需</w:t>
      </w:r>
      <w:r>
        <w:rPr>
          <w:rFonts w:eastAsia="仿宋_GB2312"/>
          <w:spacing w:val="10"/>
          <w:sz w:val="32"/>
          <w:szCs w:val="32"/>
        </w:rPr>
        <w:t>206</w:t>
      </w:r>
      <w:r>
        <w:rPr>
          <w:rFonts w:eastAsia="仿宋_GB2312" w:cs="仿宋_GB2312" w:hint="eastAsia"/>
          <w:spacing w:val="10"/>
          <w:sz w:val="32"/>
          <w:szCs w:val="32"/>
        </w:rPr>
        <w:t>名扶贫科技特派员，由</w:t>
      </w:r>
      <w:r>
        <w:rPr>
          <w:rFonts w:eastAsia="仿宋_GB2312" w:cs="仿宋_GB2312" w:hint="eastAsia"/>
          <w:color w:val="000000"/>
          <w:spacing w:val="10"/>
          <w:kern w:val="0"/>
          <w:sz w:val="32"/>
          <w:szCs w:val="32"/>
        </w:rPr>
        <w:t>县级扶贫科技特派员工作领导小组</w:t>
      </w:r>
      <w:r>
        <w:rPr>
          <w:rFonts w:eastAsia="仿宋_GB2312" w:cs="仿宋_GB2312" w:hint="eastAsia"/>
          <w:spacing w:val="10"/>
          <w:sz w:val="32"/>
          <w:szCs w:val="32"/>
        </w:rPr>
        <w:t>选派。</w:t>
      </w:r>
    </w:p>
    <w:p w:rsidR="00C10733" w:rsidRDefault="002B1149" w:rsidP="00B52D7D">
      <w:pPr>
        <w:spacing w:line="560" w:lineRule="exact"/>
        <w:ind w:firstLineChars="200" w:firstLine="680"/>
        <w:rPr>
          <w:rFonts w:eastAsia="黑体"/>
          <w:spacing w:val="10"/>
          <w:sz w:val="32"/>
          <w:szCs w:val="32"/>
        </w:rPr>
      </w:pPr>
      <w:r>
        <w:rPr>
          <w:rFonts w:eastAsia="黑体" w:cs="黑体" w:hint="eastAsia"/>
          <w:spacing w:val="10"/>
          <w:sz w:val="32"/>
          <w:szCs w:val="32"/>
        </w:rPr>
        <w:t>四</w:t>
      </w:r>
      <w:r w:rsidR="00C10733">
        <w:rPr>
          <w:rFonts w:eastAsia="黑体" w:cs="黑体" w:hint="eastAsia"/>
          <w:spacing w:val="10"/>
          <w:sz w:val="32"/>
          <w:szCs w:val="32"/>
        </w:rPr>
        <w:t>、政策措施</w:t>
      </w:r>
    </w:p>
    <w:p w:rsidR="00C10733" w:rsidRDefault="00C10733" w:rsidP="00B52D7D">
      <w:pPr>
        <w:spacing w:line="560" w:lineRule="exact"/>
        <w:ind w:firstLineChars="200" w:firstLine="683"/>
        <w:rPr>
          <w:rFonts w:eastAsia="楷体_GB2312"/>
          <w:b/>
          <w:bCs/>
          <w:spacing w:val="10"/>
          <w:sz w:val="32"/>
          <w:szCs w:val="32"/>
        </w:rPr>
      </w:pPr>
      <w:r>
        <w:rPr>
          <w:rFonts w:eastAsia="楷体_GB2312" w:cs="楷体_GB2312" w:hint="eastAsia"/>
          <w:b/>
          <w:bCs/>
          <w:spacing w:val="10"/>
          <w:sz w:val="32"/>
          <w:szCs w:val="32"/>
        </w:rPr>
        <w:t>（一）相关政策</w:t>
      </w:r>
    </w:p>
    <w:p w:rsidR="00C10733" w:rsidRDefault="00C10733" w:rsidP="00B52D7D">
      <w:pPr>
        <w:spacing w:line="560" w:lineRule="exact"/>
        <w:ind w:firstLineChars="200" w:firstLine="683"/>
        <w:rPr>
          <w:rFonts w:eastAsia="仿宋_GB2312"/>
          <w:spacing w:val="10"/>
          <w:sz w:val="32"/>
          <w:szCs w:val="32"/>
        </w:rPr>
      </w:pPr>
      <w:r>
        <w:rPr>
          <w:rFonts w:eastAsia="仿宋_GB2312"/>
          <w:b/>
          <w:bCs/>
          <w:spacing w:val="10"/>
          <w:sz w:val="32"/>
          <w:szCs w:val="32"/>
        </w:rPr>
        <w:t>1.</w:t>
      </w:r>
      <w:r w:rsidRPr="00E40740">
        <w:rPr>
          <w:rFonts w:eastAsia="仿宋_GB2312" w:cs="仿宋_GB2312" w:hint="eastAsia"/>
          <w:spacing w:val="10"/>
          <w:sz w:val="32"/>
          <w:szCs w:val="32"/>
        </w:rPr>
        <w:t xml:space="preserve"> </w:t>
      </w:r>
      <w:r w:rsidRPr="00E40740">
        <w:rPr>
          <w:rFonts w:eastAsia="仿宋_GB2312" w:cs="仿宋_GB2312" w:hint="eastAsia"/>
          <w:spacing w:val="10"/>
          <w:sz w:val="32"/>
          <w:szCs w:val="32"/>
        </w:rPr>
        <w:t>帮扶时限和方式。</w:t>
      </w:r>
      <w:r>
        <w:rPr>
          <w:rFonts w:eastAsia="仿宋_GB2312" w:cs="仿宋_GB2312" w:hint="eastAsia"/>
          <w:spacing w:val="10"/>
          <w:sz w:val="32"/>
          <w:szCs w:val="32"/>
        </w:rPr>
        <w:t>扶贫科技特派员的服务期限</w:t>
      </w:r>
      <w:r w:rsidR="00302F1B">
        <w:rPr>
          <w:rFonts w:eastAsia="仿宋_GB2312" w:cs="仿宋_GB2312" w:hint="eastAsia"/>
          <w:spacing w:val="10"/>
          <w:sz w:val="32"/>
          <w:szCs w:val="32"/>
        </w:rPr>
        <w:t>原则上</w:t>
      </w:r>
      <w:r>
        <w:rPr>
          <w:rFonts w:eastAsia="仿宋_GB2312" w:cs="仿宋_GB2312" w:hint="eastAsia"/>
          <w:spacing w:val="10"/>
          <w:sz w:val="32"/>
          <w:szCs w:val="32"/>
        </w:rPr>
        <w:t>为三年（</w:t>
      </w:r>
      <w:r>
        <w:rPr>
          <w:rFonts w:eastAsia="仿宋_GB2312"/>
          <w:spacing w:val="10"/>
          <w:sz w:val="32"/>
          <w:szCs w:val="32"/>
        </w:rPr>
        <w:t>2017</w:t>
      </w:r>
      <w:r>
        <w:rPr>
          <w:rFonts w:eastAsia="仿宋_GB2312" w:cs="仿宋_GB2312" w:hint="eastAsia"/>
          <w:spacing w:val="10"/>
          <w:sz w:val="32"/>
          <w:szCs w:val="32"/>
        </w:rPr>
        <w:t>年至</w:t>
      </w:r>
      <w:r>
        <w:rPr>
          <w:rFonts w:eastAsia="仿宋_GB2312"/>
          <w:spacing w:val="10"/>
          <w:sz w:val="32"/>
          <w:szCs w:val="32"/>
        </w:rPr>
        <w:t>2019</w:t>
      </w:r>
      <w:r>
        <w:rPr>
          <w:rFonts w:eastAsia="仿宋_GB2312" w:cs="仿宋_GB2312" w:hint="eastAsia"/>
          <w:spacing w:val="10"/>
          <w:sz w:val="32"/>
          <w:szCs w:val="32"/>
        </w:rPr>
        <w:t>年），视脱贫攻坚工作进展情况，适当提前或延后。</w:t>
      </w:r>
      <w:r w:rsidR="00302F1B">
        <w:rPr>
          <w:rFonts w:eastAsia="仿宋_GB2312" w:cs="仿宋_GB2312" w:hint="eastAsia"/>
          <w:spacing w:val="10"/>
          <w:sz w:val="32"/>
          <w:szCs w:val="32"/>
        </w:rPr>
        <w:t>实行半脱产制，</w:t>
      </w:r>
      <w:r w:rsidR="00302F1B" w:rsidRPr="00E40740">
        <w:rPr>
          <w:rFonts w:eastAsia="仿宋_GB2312" w:cs="仿宋_GB2312" w:hint="eastAsia"/>
          <w:spacing w:val="10"/>
          <w:sz w:val="32"/>
          <w:szCs w:val="32"/>
        </w:rPr>
        <w:t>采取“关键农时季节常驻村、农民需求常到村、产业发展常联村”的帮扶方式，不实现脱贫目标，帮扶单位不脱钩、科技人员不撤回。</w:t>
      </w:r>
    </w:p>
    <w:p w:rsidR="00C10733" w:rsidRDefault="00C10733" w:rsidP="00B52D7D">
      <w:pPr>
        <w:spacing w:line="560" w:lineRule="exact"/>
        <w:ind w:firstLineChars="200" w:firstLine="683"/>
        <w:rPr>
          <w:rFonts w:eastAsia="仿宋_GB2312"/>
          <w:spacing w:val="10"/>
          <w:sz w:val="32"/>
          <w:szCs w:val="32"/>
        </w:rPr>
      </w:pPr>
      <w:r>
        <w:rPr>
          <w:rFonts w:eastAsia="仿宋_GB2312"/>
          <w:b/>
          <w:bCs/>
          <w:spacing w:val="10"/>
          <w:sz w:val="32"/>
          <w:szCs w:val="32"/>
        </w:rPr>
        <w:t>2.</w:t>
      </w:r>
      <w:r w:rsidRPr="00524EF1">
        <w:rPr>
          <w:rFonts w:eastAsia="仿宋_GB2312" w:cs="仿宋_GB2312" w:hint="eastAsia"/>
          <w:spacing w:val="10"/>
          <w:sz w:val="32"/>
          <w:szCs w:val="32"/>
        </w:rPr>
        <w:t>市级</w:t>
      </w:r>
      <w:r>
        <w:rPr>
          <w:rFonts w:eastAsia="仿宋_GB2312" w:cs="仿宋_GB2312" w:hint="eastAsia"/>
          <w:spacing w:val="10"/>
          <w:sz w:val="32"/>
          <w:szCs w:val="32"/>
        </w:rPr>
        <w:t>扶贫科技特派员</w:t>
      </w:r>
      <w:r w:rsidR="007D31AC">
        <w:rPr>
          <w:rFonts w:eastAsia="仿宋_GB2312" w:cs="仿宋_GB2312" w:hint="eastAsia"/>
          <w:spacing w:val="10"/>
          <w:sz w:val="32"/>
          <w:szCs w:val="32"/>
        </w:rPr>
        <w:t>所享受的补助标准参照市委办公室、市政府办公室《关于印发</w:t>
      </w:r>
      <w:r w:rsidR="007D31AC">
        <w:rPr>
          <w:rFonts w:eastAsia="仿宋_GB2312" w:cs="仿宋_GB2312" w:hint="eastAsia"/>
          <w:spacing w:val="10"/>
          <w:sz w:val="32"/>
          <w:szCs w:val="32"/>
        </w:rPr>
        <w:t>&lt;</w:t>
      </w:r>
      <w:r w:rsidR="007D31AC">
        <w:rPr>
          <w:rFonts w:eastAsia="仿宋_GB2312" w:cs="仿宋_GB2312" w:hint="eastAsia"/>
          <w:spacing w:val="10"/>
          <w:sz w:val="32"/>
          <w:szCs w:val="32"/>
        </w:rPr>
        <w:t>新乡市“双进双治”驻村工作管理考核办法</w:t>
      </w:r>
      <w:r w:rsidR="007D31AC">
        <w:rPr>
          <w:rFonts w:eastAsia="仿宋_GB2312" w:cs="仿宋_GB2312" w:hint="eastAsia"/>
          <w:spacing w:val="10"/>
          <w:sz w:val="32"/>
          <w:szCs w:val="32"/>
        </w:rPr>
        <w:t>&gt;</w:t>
      </w:r>
      <w:r w:rsidR="007D31AC">
        <w:rPr>
          <w:rFonts w:eastAsia="仿宋_GB2312" w:cs="仿宋_GB2312" w:hint="eastAsia"/>
          <w:spacing w:val="10"/>
          <w:sz w:val="32"/>
          <w:szCs w:val="32"/>
        </w:rPr>
        <w:t>的通知》（新办文</w:t>
      </w:r>
      <w:r w:rsidR="00F40BF7">
        <w:rPr>
          <w:rFonts w:eastAsia="仿宋_GB2312" w:cs="仿宋_GB2312" w:hint="eastAsia"/>
          <w:spacing w:val="10"/>
          <w:sz w:val="32"/>
          <w:szCs w:val="32"/>
        </w:rPr>
        <w:t>〔</w:t>
      </w:r>
      <w:r w:rsidR="007D31AC">
        <w:rPr>
          <w:rFonts w:eastAsia="仿宋_GB2312" w:cs="仿宋_GB2312" w:hint="eastAsia"/>
          <w:spacing w:val="10"/>
          <w:sz w:val="32"/>
          <w:szCs w:val="32"/>
        </w:rPr>
        <w:t>2016</w:t>
      </w:r>
      <w:r w:rsidR="00F40BF7">
        <w:rPr>
          <w:rFonts w:eastAsia="仿宋_GB2312" w:cs="仿宋_GB2312" w:hint="eastAsia"/>
          <w:spacing w:val="10"/>
          <w:sz w:val="32"/>
          <w:szCs w:val="32"/>
        </w:rPr>
        <w:t>〕</w:t>
      </w:r>
      <w:r w:rsidR="007D31AC">
        <w:rPr>
          <w:rFonts w:eastAsia="仿宋_GB2312" w:cs="仿宋_GB2312" w:hint="eastAsia"/>
          <w:spacing w:val="10"/>
          <w:sz w:val="32"/>
          <w:szCs w:val="32"/>
        </w:rPr>
        <w:t>18</w:t>
      </w:r>
      <w:r w:rsidR="007D31AC">
        <w:rPr>
          <w:rFonts w:eastAsia="仿宋_GB2312" w:cs="仿宋_GB2312" w:hint="eastAsia"/>
          <w:spacing w:val="10"/>
          <w:sz w:val="32"/>
          <w:szCs w:val="32"/>
        </w:rPr>
        <w:t>号）规定执行，标准为每天</w:t>
      </w:r>
      <w:r w:rsidR="007D31AC">
        <w:rPr>
          <w:rFonts w:eastAsia="仿宋_GB2312" w:cs="仿宋_GB2312" w:hint="eastAsia"/>
          <w:spacing w:val="10"/>
          <w:sz w:val="32"/>
          <w:szCs w:val="32"/>
        </w:rPr>
        <w:t>5</w:t>
      </w:r>
      <w:r>
        <w:rPr>
          <w:rFonts w:eastAsia="仿宋_GB2312"/>
          <w:spacing w:val="10"/>
          <w:sz w:val="32"/>
          <w:szCs w:val="32"/>
        </w:rPr>
        <w:t>0</w:t>
      </w:r>
      <w:r>
        <w:rPr>
          <w:rFonts w:eastAsia="仿宋_GB2312" w:cs="仿宋_GB2312" w:hint="eastAsia"/>
          <w:spacing w:val="10"/>
          <w:sz w:val="32"/>
          <w:szCs w:val="32"/>
        </w:rPr>
        <w:t>元，</w:t>
      </w:r>
      <w:r w:rsidR="007D31AC">
        <w:rPr>
          <w:rFonts w:eastAsia="仿宋_GB2312" w:cs="仿宋_GB2312" w:hint="eastAsia"/>
          <w:spacing w:val="10"/>
          <w:sz w:val="32"/>
          <w:szCs w:val="32"/>
        </w:rPr>
        <w:t>以实际在村服务天数进行补助，从各派出单位公用经费中支出。</w:t>
      </w:r>
      <w:r>
        <w:rPr>
          <w:rFonts w:eastAsia="仿宋_GB2312" w:cs="仿宋_GB2312" w:hint="eastAsia"/>
          <w:spacing w:val="10"/>
          <w:sz w:val="32"/>
          <w:szCs w:val="32"/>
        </w:rPr>
        <w:t>县级扶贫科技特派员</w:t>
      </w:r>
      <w:r w:rsidR="00201A73">
        <w:rPr>
          <w:rFonts w:eastAsia="仿宋_GB2312" w:cs="仿宋_GB2312" w:hint="eastAsia"/>
          <w:spacing w:val="10"/>
          <w:sz w:val="32"/>
          <w:szCs w:val="32"/>
        </w:rPr>
        <w:t>按所在县（市</w:t>
      </w:r>
      <w:r w:rsidR="00F40BF7">
        <w:rPr>
          <w:rFonts w:eastAsia="仿宋_GB2312" w:cs="仿宋_GB2312" w:hint="eastAsia"/>
          <w:spacing w:val="10"/>
          <w:sz w:val="32"/>
          <w:szCs w:val="32"/>
        </w:rPr>
        <w:t>）</w:t>
      </w:r>
      <w:r w:rsidR="00201A73">
        <w:rPr>
          <w:rFonts w:eastAsia="仿宋_GB2312" w:cs="仿宋_GB2312" w:hint="eastAsia"/>
          <w:spacing w:val="10"/>
          <w:sz w:val="32"/>
          <w:szCs w:val="32"/>
        </w:rPr>
        <w:t>、区有关规定执行</w:t>
      </w:r>
      <w:r>
        <w:rPr>
          <w:rFonts w:eastAsia="仿宋_GB2312" w:cs="仿宋_GB2312" w:hint="eastAsia"/>
          <w:spacing w:val="10"/>
          <w:sz w:val="32"/>
          <w:szCs w:val="32"/>
        </w:rPr>
        <w:t>。</w:t>
      </w:r>
    </w:p>
    <w:p w:rsidR="00302F1B" w:rsidRDefault="00C10733" w:rsidP="00B52D7D">
      <w:pPr>
        <w:spacing w:line="560" w:lineRule="exact"/>
        <w:ind w:firstLineChars="200" w:firstLine="683"/>
        <w:rPr>
          <w:rFonts w:eastAsia="仿宋_GB2312" w:cs="仿宋_GB2312"/>
          <w:spacing w:val="10"/>
          <w:sz w:val="32"/>
          <w:szCs w:val="32"/>
        </w:rPr>
      </w:pPr>
      <w:r>
        <w:rPr>
          <w:rFonts w:eastAsia="仿宋_GB2312"/>
          <w:b/>
          <w:bCs/>
          <w:spacing w:val="10"/>
          <w:sz w:val="32"/>
          <w:szCs w:val="32"/>
        </w:rPr>
        <w:t>3.</w:t>
      </w:r>
      <w:r>
        <w:rPr>
          <w:rFonts w:eastAsia="仿宋_GB2312" w:cs="仿宋_GB2312" w:hint="eastAsia"/>
          <w:spacing w:val="10"/>
          <w:sz w:val="32"/>
          <w:szCs w:val="32"/>
        </w:rPr>
        <w:t>对完成贫困村脱贫任务的特派员，每年</w:t>
      </w:r>
      <w:r w:rsidR="002B1149">
        <w:rPr>
          <w:rFonts w:eastAsia="仿宋_GB2312" w:cs="仿宋_GB2312" w:hint="eastAsia"/>
          <w:spacing w:val="10"/>
          <w:sz w:val="32"/>
          <w:szCs w:val="32"/>
        </w:rPr>
        <w:t>以市政府名义给予奖励：</w:t>
      </w:r>
      <w:r>
        <w:rPr>
          <w:rFonts w:eastAsia="仿宋_GB2312" w:cs="仿宋_GB2312" w:hint="eastAsia"/>
          <w:spacing w:val="10"/>
          <w:sz w:val="32"/>
          <w:szCs w:val="32"/>
        </w:rPr>
        <w:t>对</w:t>
      </w:r>
      <w:r w:rsidR="002B1149">
        <w:rPr>
          <w:rFonts w:eastAsia="仿宋_GB2312" w:cs="仿宋_GB2312" w:hint="eastAsia"/>
          <w:spacing w:val="10"/>
          <w:sz w:val="32"/>
          <w:szCs w:val="32"/>
        </w:rPr>
        <w:t>表现</w:t>
      </w:r>
      <w:r>
        <w:rPr>
          <w:rFonts w:eastAsia="仿宋_GB2312" w:cs="仿宋_GB2312" w:hint="eastAsia"/>
          <w:spacing w:val="10"/>
          <w:sz w:val="32"/>
          <w:szCs w:val="32"/>
        </w:rPr>
        <w:t>突出的，</w:t>
      </w:r>
      <w:r w:rsidR="002B1149">
        <w:rPr>
          <w:rFonts w:eastAsia="仿宋_GB2312" w:cs="仿宋_GB2312" w:hint="eastAsia"/>
          <w:spacing w:val="10"/>
          <w:sz w:val="32"/>
          <w:szCs w:val="32"/>
        </w:rPr>
        <w:t>给予嘉奖；对做出较大贡献的，记三等功；对做出重大贡献的，</w:t>
      </w:r>
      <w:r>
        <w:rPr>
          <w:rFonts w:eastAsia="仿宋_GB2312" w:cs="仿宋_GB2312" w:hint="eastAsia"/>
          <w:spacing w:val="10"/>
          <w:sz w:val="32"/>
          <w:szCs w:val="32"/>
        </w:rPr>
        <w:t>记二等功。</w:t>
      </w:r>
    </w:p>
    <w:p w:rsidR="00C10733" w:rsidRDefault="00C10733" w:rsidP="00B52D7D">
      <w:pPr>
        <w:spacing w:line="560" w:lineRule="exact"/>
        <w:ind w:firstLineChars="200" w:firstLine="683"/>
        <w:rPr>
          <w:rFonts w:eastAsia="仿宋_GB2312"/>
          <w:spacing w:val="10"/>
          <w:sz w:val="32"/>
          <w:szCs w:val="32"/>
        </w:rPr>
      </w:pPr>
      <w:r>
        <w:rPr>
          <w:rFonts w:eastAsia="仿宋_GB2312" w:hint="eastAsia"/>
          <w:b/>
          <w:bCs/>
          <w:spacing w:val="10"/>
          <w:sz w:val="32"/>
          <w:szCs w:val="32"/>
        </w:rPr>
        <w:lastRenderedPageBreak/>
        <w:t>4</w:t>
      </w:r>
      <w:r>
        <w:rPr>
          <w:rFonts w:eastAsia="仿宋_GB2312"/>
          <w:b/>
          <w:bCs/>
          <w:spacing w:val="10"/>
          <w:sz w:val="32"/>
          <w:szCs w:val="32"/>
        </w:rPr>
        <w:t>.</w:t>
      </w:r>
      <w:r>
        <w:rPr>
          <w:rFonts w:eastAsia="仿宋_GB2312" w:cs="仿宋_GB2312" w:hint="eastAsia"/>
          <w:spacing w:val="10"/>
          <w:sz w:val="32"/>
          <w:szCs w:val="32"/>
        </w:rPr>
        <w:t>在不影响派出单位知识产权</w:t>
      </w:r>
      <w:r w:rsidR="00201A73">
        <w:rPr>
          <w:rFonts w:eastAsia="仿宋_GB2312" w:cs="仿宋_GB2312" w:hint="eastAsia"/>
          <w:spacing w:val="10"/>
          <w:sz w:val="32"/>
          <w:szCs w:val="32"/>
        </w:rPr>
        <w:t>、</w:t>
      </w:r>
      <w:r>
        <w:rPr>
          <w:rFonts w:eastAsia="仿宋_GB2312" w:cs="仿宋_GB2312" w:hint="eastAsia"/>
          <w:spacing w:val="10"/>
          <w:sz w:val="32"/>
          <w:szCs w:val="32"/>
        </w:rPr>
        <w:t>经济利益</w:t>
      </w:r>
      <w:r w:rsidR="00201A73">
        <w:rPr>
          <w:rFonts w:eastAsia="仿宋_GB2312" w:cs="仿宋_GB2312" w:hint="eastAsia"/>
          <w:spacing w:val="10"/>
          <w:sz w:val="32"/>
          <w:szCs w:val="32"/>
        </w:rPr>
        <w:t>和符合有关政策法律规定</w:t>
      </w:r>
      <w:r>
        <w:rPr>
          <w:rFonts w:eastAsia="仿宋_GB2312" w:cs="仿宋_GB2312" w:hint="eastAsia"/>
          <w:spacing w:val="10"/>
          <w:sz w:val="32"/>
          <w:szCs w:val="32"/>
        </w:rPr>
        <w:t>的前提下，鼓励扶贫科技特派员与贫困村在双方自愿的基础上，达成技术合作协议，依法签订长期技术服务合同，提供有偿服务。鼓励扶贫科技特派员以资金、技术等生产要素投入创业服务，建立利益共同体，发展科技产业，取得合理报酬和收益。对于在服务期间新研发的科技成果、知识产权所取得的收益，双方协商分配。对承包或独立创办示范基地、示范企业的，原单位应给予支持。</w:t>
      </w:r>
    </w:p>
    <w:p w:rsidR="00C10733" w:rsidRDefault="00C10733" w:rsidP="00B52D7D">
      <w:pPr>
        <w:spacing w:line="560" w:lineRule="exact"/>
        <w:ind w:firstLineChars="200" w:firstLine="683"/>
        <w:rPr>
          <w:rFonts w:eastAsia="仿宋_GB2312"/>
          <w:spacing w:val="10"/>
          <w:sz w:val="32"/>
          <w:szCs w:val="32"/>
        </w:rPr>
      </w:pPr>
      <w:r>
        <w:rPr>
          <w:rFonts w:eastAsia="仿宋_GB2312" w:hint="eastAsia"/>
          <w:b/>
          <w:bCs/>
          <w:spacing w:val="10"/>
          <w:sz w:val="32"/>
          <w:szCs w:val="32"/>
        </w:rPr>
        <w:t>5</w:t>
      </w:r>
      <w:r>
        <w:rPr>
          <w:rFonts w:eastAsia="仿宋_GB2312"/>
          <w:b/>
          <w:bCs/>
          <w:spacing w:val="10"/>
          <w:sz w:val="32"/>
          <w:szCs w:val="32"/>
        </w:rPr>
        <w:t>.</w:t>
      </w:r>
      <w:r>
        <w:rPr>
          <w:rFonts w:eastAsia="仿宋_GB2312" w:cs="仿宋_GB2312" w:hint="eastAsia"/>
          <w:spacing w:val="10"/>
          <w:sz w:val="32"/>
          <w:szCs w:val="32"/>
        </w:rPr>
        <w:t>扶贫科技特派员优先服务政策。扶贫科技特派员在贫困村投资创业者，享受相关产业扶持政策和招商引资优惠政策，在场地、水电、道路、融资、保险等方面享受优先服务，对开展新品种、新技术的引进、试验示范和推广者优先给予项目支持。</w:t>
      </w:r>
    </w:p>
    <w:p w:rsidR="00C10733" w:rsidRDefault="00C10733" w:rsidP="00B52D7D">
      <w:pPr>
        <w:spacing w:line="560" w:lineRule="exact"/>
        <w:ind w:firstLineChars="200" w:firstLine="683"/>
        <w:rPr>
          <w:rFonts w:eastAsia="楷体_GB2312"/>
          <w:b/>
          <w:bCs/>
          <w:spacing w:val="10"/>
          <w:sz w:val="32"/>
          <w:szCs w:val="32"/>
        </w:rPr>
      </w:pPr>
      <w:r>
        <w:rPr>
          <w:rFonts w:eastAsia="楷体_GB2312" w:cs="楷体_GB2312" w:hint="eastAsia"/>
          <w:b/>
          <w:bCs/>
          <w:spacing w:val="10"/>
          <w:sz w:val="32"/>
          <w:szCs w:val="32"/>
        </w:rPr>
        <w:t>（二）保障措施</w:t>
      </w:r>
    </w:p>
    <w:p w:rsidR="00C10733" w:rsidRDefault="00C10733" w:rsidP="00B52D7D">
      <w:pPr>
        <w:spacing w:line="560" w:lineRule="exact"/>
        <w:ind w:firstLineChars="200" w:firstLine="683"/>
        <w:rPr>
          <w:rFonts w:eastAsia="仿宋_GB2312"/>
          <w:spacing w:val="10"/>
          <w:sz w:val="32"/>
          <w:szCs w:val="32"/>
        </w:rPr>
      </w:pPr>
      <w:r>
        <w:rPr>
          <w:rFonts w:eastAsia="仿宋_GB2312"/>
          <w:b/>
          <w:bCs/>
          <w:spacing w:val="10"/>
          <w:sz w:val="32"/>
          <w:szCs w:val="32"/>
        </w:rPr>
        <w:t>1.</w:t>
      </w:r>
      <w:r>
        <w:rPr>
          <w:rFonts w:eastAsia="仿宋_GB2312" w:cs="仿宋_GB2312" w:hint="eastAsia"/>
          <w:spacing w:val="10"/>
          <w:sz w:val="32"/>
          <w:szCs w:val="32"/>
        </w:rPr>
        <w:t>各级扶贫部门要因地制宜，帮助扶贫科技特派员调整或确定贫困村的特色产业、主导产业。</w:t>
      </w:r>
    </w:p>
    <w:p w:rsidR="00C10733" w:rsidRDefault="00C10733" w:rsidP="00B52D7D">
      <w:pPr>
        <w:spacing w:line="560" w:lineRule="exact"/>
        <w:ind w:firstLineChars="200" w:firstLine="683"/>
        <w:rPr>
          <w:rFonts w:eastAsia="仿宋_GB2312"/>
          <w:spacing w:val="10"/>
          <w:sz w:val="32"/>
          <w:szCs w:val="32"/>
        </w:rPr>
      </w:pPr>
      <w:r>
        <w:rPr>
          <w:rFonts w:eastAsia="仿宋_GB2312"/>
          <w:b/>
          <w:bCs/>
          <w:spacing w:val="10"/>
          <w:sz w:val="32"/>
          <w:szCs w:val="32"/>
        </w:rPr>
        <w:t>2.</w:t>
      </w:r>
      <w:r>
        <w:rPr>
          <w:rFonts w:eastAsia="仿宋_GB2312" w:cs="仿宋_GB2312" w:hint="eastAsia"/>
          <w:spacing w:val="10"/>
          <w:sz w:val="32"/>
          <w:szCs w:val="32"/>
        </w:rPr>
        <w:t>对适用于扶贫科技特派员实施的各类项目计划，各级、各部门在政策范围内要适当予以倾斜。</w:t>
      </w:r>
    </w:p>
    <w:p w:rsidR="00C10733" w:rsidRDefault="00C10733" w:rsidP="00B52D7D">
      <w:pPr>
        <w:spacing w:line="560" w:lineRule="exact"/>
        <w:ind w:firstLineChars="200" w:firstLine="683"/>
        <w:rPr>
          <w:rFonts w:eastAsia="仿宋_GB2312"/>
          <w:spacing w:val="10"/>
          <w:sz w:val="32"/>
          <w:szCs w:val="32"/>
        </w:rPr>
      </w:pPr>
      <w:r>
        <w:rPr>
          <w:rFonts w:eastAsia="仿宋_GB2312"/>
          <w:b/>
          <w:bCs/>
          <w:spacing w:val="10"/>
          <w:sz w:val="32"/>
          <w:szCs w:val="32"/>
        </w:rPr>
        <w:t>3.</w:t>
      </w:r>
      <w:r>
        <w:rPr>
          <w:rFonts w:eastAsia="仿宋_GB2312" w:cs="仿宋_GB2312" w:hint="eastAsia"/>
          <w:spacing w:val="10"/>
          <w:sz w:val="32"/>
          <w:szCs w:val="32"/>
        </w:rPr>
        <w:t>积极协调金融机构每年要安排一定信贷额度，支持科技扶贫工作，开展对扶贫科技特派员的授信业务和小额贷款业务。</w:t>
      </w:r>
    </w:p>
    <w:p w:rsidR="00C10733" w:rsidRDefault="00C10733" w:rsidP="00B52D7D">
      <w:pPr>
        <w:spacing w:line="560" w:lineRule="exact"/>
        <w:ind w:firstLineChars="200" w:firstLine="683"/>
        <w:rPr>
          <w:rFonts w:eastAsia="仿宋_GB2312"/>
          <w:spacing w:val="10"/>
          <w:sz w:val="32"/>
          <w:szCs w:val="32"/>
        </w:rPr>
      </w:pPr>
      <w:r>
        <w:rPr>
          <w:rFonts w:eastAsia="仿宋_GB2312"/>
          <w:b/>
          <w:bCs/>
          <w:spacing w:val="10"/>
          <w:sz w:val="32"/>
          <w:szCs w:val="32"/>
        </w:rPr>
        <w:t>4.</w:t>
      </w:r>
      <w:r>
        <w:rPr>
          <w:rFonts w:eastAsia="仿宋_GB2312" w:cs="仿宋_GB2312" w:hint="eastAsia"/>
          <w:spacing w:val="10"/>
          <w:sz w:val="32"/>
          <w:szCs w:val="32"/>
        </w:rPr>
        <w:t>发挥财政资金的杠杆作用。以创投引导、贷款风险补偿等方式，推动形成多元化、多层次、多渠道的融</w:t>
      </w:r>
      <w:r>
        <w:rPr>
          <w:rFonts w:eastAsia="仿宋_GB2312" w:cs="仿宋_GB2312" w:hint="eastAsia"/>
          <w:spacing w:val="10"/>
          <w:sz w:val="32"/>
          <w:szCs w:val="32"/>
        </w:rPr>
        <w:lastRenderedPageBreak/>
        <w:t>资机制，加大对扶贫科技特派员创办企业的支持力度。</w:t>
      </w:r>
    </w:p>
    <w:p w:rsidR="00C10733" w:rsidRDefault="00C10733" w:rsidP="00B52D7D">
      <w:pPr>
        <w:spacing w:line="560" w:lineRule="exact"/>
        <w:ind w:firstLineChars="200" w:firstLine="683"/>
        <w:rPr>
          <w:rFonts w:eastAsia="仿宋_GB2312"/>
          <w:spacing w:val="10"/>
          <w:sz w:val="32"/>
          <w:szCs w:val="32"/>
        </w:rPr>
      </w:pPr>
      <w:r>
        <w:rPr>
          <w:rFonts w:eastAsia="仿宋_GB2312"/>
          <w:b/>
          <w:bCs/>
          <w:spacing w:val="10"/>
          <w:sz w:val="32"/>
          <w:szCs w:val="32"/>
        </w:rPr>
        <w:t>5.</w:t>
      </w:r>
      <w:r>
        <w:rPr>
          <w:rFonts w:eastAsia="仿宋_GB2312" w:cs="仿宋_GB2312" w:hint="eastAsia"/>
          <w:spacing w:val="10"/>
          <w:sz w:val="32"/>
          <w:szCs w:val="32"/>
        </w:rPr>
        <w:t>工商登记机关应在法定条件和法定程序内，从快办理扶贫科技特派员创办企业的登记手续。</w:t>
      </w:r>
    </w:p>
    <w:p w:rsidR="00C10733" w:rsidRDefault="00C10733" w:rsidP="00B52D7D">
      <w:pPr>
        <w:spacing w:line="560" w:lineRule="exact"/>
        <w:ind w:firstLineChars="200" w:firstLine="683"/>
        <w:rPr>
          <w:rFonts w:eastAsia="仿宋_GB2312"/>
          <w:spacing w:val="10"/>
          <w:sz w:val="32"/>
          <w:szCs w:val="32"/>
        </w:rPr>
      </w:pPr>
      <w:r>
        <w:rPr>
          <w:rFonts w:eastAsia="仿宋_GB2312"/>
          <w:b/>
          <w:bCs/>
          <w:spacing w:val="10"/>
          <w:sz w:val="32"/>
          <w:szCs w:val="32"/>
        </w:rPr>
        <w:t>6.</w:t>
      </w:r>
      <w:r>
        <w:rPr>
          <w:rFonts w:eastAsia="仿宋_GB2312" w:cs="仿宋_GB2312" w:hint="eastAsia"/>
          <w:spacing w:val="10"/>
          <w:sz w:val="32"/>
          <w:szCs w:val="32"/>
        </w:rPr>
        <w:t>扶贫科技特派员领办或参办的各类经济实体，符合国家有关税收政策规定条件的，可享受相应税收优惠。</w:t>
      </w:r>
    </w:p>
    <w:p w:rsidR="00C10733" w:rsidRDefault="00C10733" w:rsidP="00B52D7D">
      <w:pPr>
        <w:spacing w:line="560" w:lineRule="exact"/>
        <w:ind w:firstLineChars="200" w:firstLine="683"/>
        <w:rPr>
          <w:rFonts w:eastAsia="仿宋_GB2312"/>
          <w:spacing w:val="10"/>
          <w:sz w:val="32"/>
          <w:szCs w:val="32"/>
        </w:rPr>
      </w:pPr>
      <w:r>
        <w:rPr>
          <w:rFonts w:eastAsia="仿宋_GB2312"/>
          <w:b/>
          <w:bCs/>
          <w:spacing w:val="10"/>
          <w:sz w:val="32"/>
          <w:szCs w:val="32"/>
        </w:rPr>
        <w:t>7.</w:t>
      </w:r>
      <w:r>
        <w:rPr>
          <w:rFonts w:eastAsia="仿宋_GB2312" w:cs="仿宋_GB2312" w:hint="eastAsia"/>
          <w:spacing w:val="10"/>
          <w:sz w:val="32"/>
          <w:szCs w:val="32"/>
        </w:rPr>
        <w:t>用人单位和基层组织要为扶贫科技特派员提供必要的工作和生活条件。</w:t>
      </w:r>
    </w:p>
    <w:p w:rsidR="00C10733" w:rsidRDefault="00C10733" w:rsidP="00B52D7D">
      <w:pPr>
        <w:spacing w:line="560" w:lineRule="exact"/>
        <w:ind w:firstLineChars="200" w:firstLine="683"/>
        <w:rPr>
          <w:rFonts w:eastAsia="仿宋_GB2312"/>
          <w:spacing w:val="10"/>
          <w:sz w:val="32"/>
          <w:szCs w:val="32"/>
        </w:rPr>
      </w:pPr>
      <w:r>
        <w:rPr>
          <w:rFonts w:eastAsia="仿宋_GB2312"/>
          <w:b/>
          <w:bCs/>
          <w:spacing w:val="10"/>
          <w:sz w:val="32"/>
          <w:szCs w:val="32"/>
        </w:rPr>
        <w:t>8.</w:t>
      </w:r>
      <w:r>
        <w:rPr>
          <w:rFonts w:eastAsia="仿宋_GB2312" w:cs="仿宋_GB2312" w:hint="eastAsia"/>
          <w:spacing w:val="10"/>
          <w:sz w:val="32"/>
          <w:szCs w:val="32"/>
        </w:rPr>
        <w:t>电视、报纸、广播和互联网等各类新闻媒体，要大力宣传扶贫科技特派员的先进事迹和典型事例，弘扬奉献精神和创业精神，营造良好的社会氛围。</w:t>
      </w:r>
    </w:p>
    <w:p w:rsidR="00C10733" w:rsidRDefault="002B1149" w:rsidP="00B52D7D">
      <w:pPr>
        <w:spacing w:line="560" w:lineRule="exact"/>
        <w:ind w:firstLineChars="200" w:firstLine="680"/>
        <w:rPr>
          <w:rFonts w:eastAsia="黑体"/>
          <w:spacing w:val="10"/>
          <w:sz w:val="32"/>
          <w:szCs w:val="32"/>
        </w:rPr>
      </w:pPr>
      <w:r>
        <w:rPr>
          <w:rFonts w:eastAsia="黑体" w:cs="黑体" w:hint="eastAsia"/>
          <w:spacing w:val="10"/>
          <w:sz w:val="32"/>
          <w:szCs w:val="32"/>
        </w:rPr>
        <w:t>五</w:t>
      </w:r>
      <w:r w:rsidR="00C10733">
        <w:rPr>
          <w:rFonts w:eastAsia="黑体" w:cs="黑体" w:hint="eastAsia"/>
          <w:spacing w:val="10"/>
          <w:sz w:val="32"/>
          <w:szCs w:val="32"/>
        </w:rPr>
        <w:t>、管理监督</w:t>
      </w:r>
    </w:p>
    <w:p w:rsidR="00C10733" w:rsidRDefault="00C10733" w:rsidP="00B52D7D">
      <w:pPr>
        <w:shd w:val="clear" w:color="auto" w:fill="FFFFFF"/>
        <w:spacing w:line="560" w:lineRule="exact"/>
        <w:ind w:firstLineChars="200" w:firstLine="683"/>
        <w:rPr>
          <w:rFonts w:eastAsia="仿宋_GB2312"/>
          <w:color w:val="000000"/>
          <w:spacing w:val="10"/>
          <w:kern w:val="0"/>
          <w:sz w:val="32"/>
          <w:szCs w:val="32"/>
        </w:rPr>
      </w:pPr>
      <w:r>
        <w:rPr>
          <w:rFonts w:eastAsia="楷体_GB2312" w:cs="楷体_GB2312" w:hint="eastAsia"/>
          <w:b/>
          <w:bCs/>
          <w:spacing w:val="10"/>
          <w:sz w:val="32"/>
          <w:szCs w:val="32"/>
        </w:rPr>
        <w:t>（一）经费管理。</w:t>
      </w:r>
      <w:r>
        <w:rPr>
          <w:rFonts w:eastAsia="仿宋_GB2312" w:cs="仿宋_GB2312" w:hint="eastAsia"/>
          <w:color w:val="000000"/>
          <w:spacing w:val="10"/>
          <w:kern w:val="0"/>
          <w:sz w:val="32"/>
          <w:szCs w:val="32"/>
        </w:rPr>
        <w:t>对确定的扶贫科技特派员个人补助经费由派出单位</w:t>
      </w:r>
      <w:r w:rsidR="00FB5048">
        <w:rPr>
          <w:rFonts w:eastAsia="仿宋_GB2312" w:cs="仿宋_GB2312" w:hint="eastAsia"/>
          <w:color w:val="000000"/>
          <w:spacing w:val="10"/>
          <w:kern w:val="0"/>
          <w:sz w:val="32"/>
          <w:szCs w:val="32"/>
        </w:rPr>
        <w:t>按照国库集中支付有关规定拨付使用</w:t>
      </w:r>
      <w:r>
        <w:rPr>
          <w:rFonts w:eastAsia="仿宋_GB2312" w:cs="仿宋_GB2312" w:hint="eastAsia"/>
          <w:color w:val="000000"/>
          <w:spacing w:val="10"/>
          <w:kern w:val="0"/>
          <w:sz w:val="32"/>
          <w:szCs w:val="32"/>
        </w:rPr>
        <w:t>。经费开支范围一般包括开展服务的工作补助、交通差旅费、保险、专家讲课费、资料费、材料费、场租费等。</w:t>
      </w:r>
    </w:p>
    <w:p w:rsidR="00C10733" w:rsidRDefault="00C10733" w:rsidP="00B52D7D">
      <w:pPr>
        <w:shd w:val="clear" w:color="auto" w:fill="FFFFFF"/>
        <w:spacing w:line="560" w:lineRule="exact"/>
        <w:ind w:firstLineChars="200" w:firstLine="683"/>
        <w:rPr>
          <w:rFonts w:eastAsia="仿宋_GB2312"/>
          <w:color w:val="000000"/>
          <w:spacing w:val="10"/>
          <w:kern w:val="0"/>
          <w:sz w:val="32"/>
          <w:szCs w:val="32"/>
        </w:rPr>
      </w:pPr>
      <w:r>
        <w:rPr>
          <w:rFonts w:eastAsia="楷体_GB2312" w:cs="楷体_GB2312" w:hint="eastAsia"/>
          <w:b/>
          <w:bCs/>
          <w:spacing w:val="10"/>
          <w:sz w:val="32"/>
          <w:szCs w:val="32"/>
        </w:rPr>
        <w:t>（二）管理检查。</w:t>
      </w:r>
      <w:r>
        <w:rPr>
          <w:rFonts w:eastAsia="仿宋_GB2312" w:cs="仿宋_GB2312" w:hint="eastAsia"/>
          <w:color w:val="000000"/>
          <w:spacing w:val="10"/>
          <w:kern w:val="0"/>
          <w:sz w:val="32"/>
          <w:szCs w:val="32"/>
        </w:rPr>
        <w:t>对扶贫科技特派员实行属地管理原则，由县级扶贫科技特派员工作领导小组</w:t>
      </w:r>
      <w:r>
        <w:rPr>
          <w:rFonts w:eastAsia="仿宋_GB2312" w:cs="仿宋_GB2312" w:hint="eastAsia"/>
          <w:spacing w:val="10"/>
          <w:sz w:val="32"/>
          <w:szCs w:val="32"/>
        </w:rPr>
        <w:t>负责</w:t>
      </w:r>
      <w:r>
        <w:rPr>
          <w:rFonts w:eastAsia="仿宋_GB2312" w:cs="仿宋_GB2312" w:hint="eastAsia"/>
          <w:color w:val="000000"/>
          <w:spacing w:val="10"/>
          <w:kern w:val="0"/>
          <w:sz w:val="32"/>
          <w:szCs w:val="32"/>
        </w:rPr>
        <w:t>对评审选聘、过程管理、目标考核等全过程进行监督检查和跟踪指导，以检查考核促工作、促服务、促发展。扶贫科技特派员每年对开展的各项工作内容和工作成效进行全面总结，并报县级扶贫科技特派员工作领导小组办公室。</w:t>
      </w:r>
    </w:p>
    <w:p w:rsidR="00C10733" w:rsidRDefault="00C10733" w:rsidP="00B52D7D">
      <w:pPr>
        <w:shd w:val="clear" w:color="auto" w:fill="FFFFFF"/>
        <w:spacing w:line="560" w:lineRule="exact"/>
        <w:ind w:firstLineChars="200" w:firstLine="683"/>
        <w:rPr>
          <w:rFonts w:eastAsia="仿宋_GB2312"/>
          <w:color w:val="000000"/>
          <w:spacing w:val="10"/>
          <w:kern w:val="0"/>
          <w:sz w:val="32"/>
          <w:szCs w:val="32"/>
        </w:rPr>
      </w:pPr>
      <w:r>
        <w:rPr>
          <w:rFonts w:eastAsia="楷体_GB2312" w:cs="楷体_GB2312" w:hint="eastAsia"/>
          <w:b/>
          <w:bCs/>
          <w:spacing w:val="10"/>
          <w:sz w:val="32"/>
          <w:szCs w:val="32"/>
        </w:rPr>
        <w:t>（三）考核监督。</w:t>
      </w:r>
      <w:r>
        <w:rPr>
          <w:rFonts w:eastAsia="仿宋_GB2312" w:cs="仿宋_GB2312" w:hint="eastAsia"/>
          <w:color w:val="000000"/>
          <w:spacing w:val="10"/>
          <w:kern w:val="0"/>
          <w:sz w:val="32"/>
          <w:szCs w:val="32"/>
        </w:rPr>
        <w:t>县级扶贫科技特派员工作领导小组对扶贫科技特派员的考核结果按人事管理权限，分别报有关部门备案并存入本人档案，派出单位可作为今后</w:t>
      </w:r>
      <w:r>
        <w:rPr>
          <w:rFonts w:eastAsia="仿宋_GB2312" w:cs="仿宋_GB2312" w:hint="eastAsia"/>
          <w:color w:val="000000"/>
          <w:spacing w:val="10"/>
          <w:kern w:val="0"/>
          <w:sz w:val="32"/>
          <w:szCs w:val="32"/>
        </w:rPr>
        <w:lastRenderedPageBreak/>
        <w:t>职称、职务晋升的依据。对履行职责不认真或平时工作成效不显著的，县级扶贫科技特派员工作领导小组可以给予解聘。</w:t>
      </w:r>
    </w:p>
    <w:p w:rsidR="00C10733" w:rsidRPr="0077547D" w:rsidRDefault="00B52D7D" w:rsidP="00B52D7D">
      <w:pPr>
        <w:spacing w:line="560" w:lineRule="exact"/>
        <w:ind w:firstLineChars="200" w:firstLine="683"/>
        <w:rPr>
          <w:rFonts w:eastAsia="仿宋_GB2312"/>
          <w:spacing w:val="10"/>
          <w:sz w:val="32"/>
          <w:szCs w:val="32"/>
        </w:rPr>
      </w:pPr>
      <w:r w:rsidRPr="00B52D7D">
        <w:rPr>
          <w:rFonts w:eastAsia="楷体_GB2312" w:cs="楷体_GB2312" w:hint="eastAsia"/>
          <w:b/>
          <w:bCs/>
          <w:spacing w:val="10"/>
          <w:sz w:val="32"/>
          <w:szCs w:val="32"/>
        </w:rPr>
        <w:t>（四）</w:t>
      </w:r>
      <w:r w:rsidR="00C10733" w:rsidRPr="00B52D7D">
        <w:rPr>
          <w:rFonts w:eastAsia="楷体_GB2312" w:cs="楷体_GB2312" w:hint="eastAsia"/>
          <w:b/>
          <w:bCs/>
          <w:spacing w:val="10"/>
          <w:sz w:val="32"/>
          <w:szCs w:val="32"/>
        </w:rPr>
        <w:t>组织领导</w:t>
      </w:r>
      <w:r w:rsidRPr="00B52D7D">
        <w:rPr>
          <w:rFonts w:eastAsia="楷体_GB2312" w:cs="楷体_GB2312" w:hint="eastAsia"/>
          <w:b/>
          <w:bCs/>
          <w:spacing w:val="10"/>
          <w:sz w:val="32"/>
          <w:szCs w:val="32"/>
        </w:rPr>
        <w:t>。</w:t>
      </w:r>
      <w:r w:rsidR="00201A73">
        <w:rPr>
          <w:rFonts w:eastAsia="仿宋_GB2312" w:cs="仿宋_GB2312" w:hint="eastAsia"/>
          <w:spacing w:val="10"/>
          <w:sz w:val="32"/>
          <w:szCs w:val="32"/>
        </w:rPr>
        <w:t>市政府成立由职伟副市长、</w:t>
      </w:r>
      <w:r w:rsidR="00F40FE3">
        <w:rPr>
          <w:rFonts w:eastAsia="仿宋_GB2312" w:cs="仿宋_GB2312" w:hint="eastAsia"/>
          <w:spacing w:val="10"/>
          <w:sz w:val="32"/>
          <w:szCs w:val="32"/>
        </w:rPr>
        <w:t>李刚</w:t>
      </w:r>
      <w:r w:rsidR="00C10733">
        <w:rPr>
          <w:rFonts w:eastAsia="仿宋_GB2312" w:cs="仿宋_GB2312" w:hint="eastAsia"/>
          <w:spacing w:val="10"/>
          <w:sz w:val="32"/>
          <w:szCs w:val="32"/>
        </w:rPr>
        <w:t>副市长任组长，市委组织部、市委农办（市扶贫办）、市财政局、市农牧局、市科技局、市林业局、市水利局、市教育局、市工业和信息化委员会、市人力资源和社会保障局、市国税局、市地税局、市工商局、中国人民银行新乡市中心支行等部门和单位负责人为成员的新乡市扶贫科技特派员工作领导小组，负责对扶贫科技特派员工作实施过程中的重大问题进行决策和协调。领导小组下设办公室，办公室设在市</w:t>
      </w:r>
      <w:r w:rsidR="00490504">
        <w:rPr>
          <w:rFonts w:eastAsia="仿宋_GB2312" w:cs="仿宋_GB2312" w:hint="eastAsia"/>
          <w:spacing w:val="10"/>
          <w:sz w:val="32"/>
          <w:szCs w:val="32"/>
        </w:rPr>
        <w:t>科技局</w:t>
      </w:r>
      <w:r w:rsidR="00C10733">
        <w:rPr>
          <w:rFonts w:eastAsia="仿宋_GB2312" w:cs="仿宋_GB2312" w:hint="eastAsia"/>
          <w:spacing w:val="10"/>
          <w:sz w:val="32"/>
          <w:szCs w:val="32"/>
        </w:rPr>
        <w:t>，具体负责扶贫科技特派员工作的组织实施。同时，各县（市、区）也要成立扶贫科技特派员工作领导小组，负责做好本辖区的扶贫科技特派员工作的组织、协调、管理</w:t>
      </w:r>
      <w:r w:rsidR="00F40BF7">
        <w:rPr>
          <w:rFonts w:eastAsia="仿宋_GB2312" w:cs="仿宋_GB2312" w:hint="eastAsia"/>
          <w:spacing w:val="10"/>
          <w:sz w:val="32"/>
          <w:szCs w:val="32"/>
        </w:rPr>
        <w:t>和</w:t>
      </w:r>
      <w:r w:rsidR="00C10733">
        <w:rPr>
          <w:rFonts w:eastAsia="仿宋_GB2312" w:cs="仿宋_GB2312" w:hint="eastAsia"/>
          <w:spacing w:val="10"/>
          <w:sz w:val="32"/>
          <w:szCs w:val="32"/>
        </w:rPr>
        <w:t>考核等。各乡镇要成立扶贫科技特派员工作管理办公室，协调、对接扶贫科技特派员相关工作，负责扶贫科技特派员的日常管理。</w:t>
      </w:r>
    </w:p>
    <w:sectPr w:rsidR="00C10733" w:rsidRPr="0077547D" w:rsidSect="006912D2">
      <w:headerReference w:type="default" r:id="rId8"/>
      <w:footerReference w:type="default" r:id="rId9"/>
      <w:pgSz w:w="11906" w:h="16838"/>
      <w:pgMar w:top="1440" w:right="1800" w:bottom="1440" w:left="180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AD3" w:rsidRDefault="00274AD3">
      <w:r>
        <w:separator/>
      </w:r>
    </w:p>
  </w:endnote>
  <w:endnote w:type="continuationSeparator" w:id="1">
    <w:p w:rsidR="00274AD3" w:rsidRDefault="00274AD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327" w:rsidRDefault="00DA3338">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4.55pt;height:10.35pt;z-index:251657728;mso-wrap-style:none;mso-position-horizontal:center;mso-position-horizontal-relative:margin" filled="f" stroked="f">
          <v:textbox style="mso-fit-shape-to-text:t" inset="0,0,0,0">
            <w:txbxContent>
              <w:p w:rsidR="00F27327" w:rsidRDefault="00DA3338">
                <w:pPr>
                  <w:snapToGrid w:val="0"/>
                  <w:rPr>
                    <w:sz w:val="18"/>
                  </w:rPr>
                </w:pPr>
                <w:r>
                  <w:rPr>
                    <w:rFonts w:hint="eastAsia"/>
                    <w:sz w:val="18"/>
                  </w:rPr>
                  <w:fldChar w:fldCharType="begin"/>
                </w:r>
                <w:r w:rsidR="00F27327">
                  <w:rPr>
                    <w:rFonts w:hint="eastAsia"/>
                    <w:sz w:val="18"/>
                  </w:rPr>
                  <w:instrText xml:space="preserve"> PAGE  \* MERGEFORMAT </w:instrText>
                </w:r>
                <w:r>
                  <w:rPr>
                    <w:rFonts w:hint="eastAsia"/>
                    <w:sz w:val="18"/>
                  </w:rPr>
                  <w:fldChar w:fldCharType="separate"/>
                </w:r>
                <w:r w:rsidR="00CB6A05">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AD3" w:rsidRDefault="00274AD3">
      <w:r>
        <w:separator/>
      </w:r>
    </w:p>
  </w:footnote>
  <w:footnote w:type="continuationSeparator" w:id="1">
    <w:p w:rsidR="00274AD3" w:rsidRDefault="00274A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327" w:rsidRDefault="00F27327" w:rsidP="00370DB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B9B80"/>
    <w:multiLevelType w:val="singleLevel"/>
    <w:tmpl w:val="55AB9B80"/>
    <w:lvl w:ilvl="0">
      <w:start w:val="5"/>
      <w:numFmt w:val="decimal"/>
      <w:suff w:val="nothing"/>
      <w:lvlText w:val="%1、"/>
      <w:lvlJc w:val="left"/>
    </w:lvl>
  </w:abstractNum>
  <w:abstractNum w:abstractNumId="1">
    <w:nsid w:val="55FA834A"/>
    <w:multiLevelType w:val="singleLevel"/>
    <w:tmpl w:val="8EC839DA"/>
    <w:lvl w:ilvl="0">
      <w:start w:val="1"/>
      <w:numFmt w:val="chineseCounting"/>
      <w:suff w:val="nothing"/>
      <w:lvlText w:val="%1、"/>
      <w:lvlJc w:val="left"/>
      <w:rPr>
        <w:rFonts w:ascii="黑体" w:eastAsia="黑体" w:hint="eastAsia"/>
      </w:rPr>
    </w:lvl>
  </w:abstractNum>
  <w:abstractNum w:abstractNumId="2">
    <w:nsid w:val="55FA8381"/>
    <w:multiLevelType w:val="singleLevel"/>
    <w:tmpl w:val="55FA8381"/>
    <w:lvl w:ilvl="0">
      <w:start w:val="1"/>
      <w:numFmt w:val="decimal"/>
      <w:suff w:val="nothing"/>
      <w:lvlText w:val="%1."/>
      <w:lvlJc w:val="left"/>
    </w:lvl>
  </w:abstractNum>
  <w:abstractNum w:abstractNumId="3">
    <w:nsid w:val="587D6F6A"/>
    <w:multiLevelType w:val="hybridMultilevel"/>
    <w:tmpl w:val="86285238"/>
    <w:lvl w:ilvl="0" w:tplc="FD56636C">
      <w:start w:val="2"/>
      <w:numFmt w:val="japaneseCounting"/>
      <w:lvlText w:val="%1、"/>
      <w:lvlJc w:val="left"/>
      <w:pPr>
        <w:tabs>
          <w:tab w:val="num" w:pos="720"/>
        </w:tabs>
        <w:ind w:left="720" w:hanging="720"/>
      </w:pPr>
      <w:rPr>
        <w:rFonts w:ascii="黑体" w:eastAsia="黑体" w:hAnsi="黑体" w:cs="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210"/>
  <w:drawingGridVerticalSpacing w:val="156"/>
  <w:displayVerticalDrawingGridEvery w:val="2"/>
  <w:characterSpacingControl w:val="compressPunctuation"/>
  <w:doNotValidateAgainstSchema/>
  <w:doNotDemarcateInvalidXml/>
  <w:hdrShapeDefaults>
    <o:shapedefaults v:ext="edit" spidmax="25602"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44F7"/>
    <w:rsid w:val="000343C1"/>
    <w:rsid w:val="00036E50"/>
    <w:rsid w:val="00043028"/>
    <w:rsid w:val="00047F82"/>
    <w:rsid w:val="0005073D"/>
    <w:rsid w:val="00052C3F"/>
    <w:rsid w:val="00056472"/>
    <w:rsid w:val="00056823"/>
    <w:rsid w:val="00057AE6"/>
    <w:rsid w:val="000660B4"/>
    <w:rsid w:val="0008289F"/>
    <w:rsid w:val="000865FA"/>
    <w:rsid w:val="000867E0"/>
    <w:rsid w:val="000A19E9"/>
    <w:rsid w:val="000C3B92"/>
    <w:rsid w:val="000D6D75"/>
    <w:rsid w:val="001001DC"/>
    <w:rsid w:val="00111544"/>
    <w:rsid w:val="00111C7F"/>
    <w:rsid w:val="00124326"/>
    <w:rsid w:val="001329B4"/>
    <w:rsid w:val="0013461A"/>
    <w:rsid w:val="001376AC"/>
    <w:rsid w:val="00157349"/>
    <w:rsid w:val="001576D6"/>
    <w:rsid w:val="00172A27"/>
    <w:rsid w:val="00190BA6"/>
    <w:rsid w:val="001A75B4"/>
    <w:rsid w:val="001B55F1"/>
    <w:rsid w:val="001D350C"/>
    <w:rsid w:val="001E36A8"/>
    <w:rsid w:val="00201A73"/>
    <w:rsid w:val="00207A1C"/>
    <w:rsid w:val="0023526D"/>
    <w:rsid w:val="002427DA"/>
    <w:rsid w:val="00250191"/>
    <w:rsid w:val="00260705"/>
    <w:rsid w:val="0026074B"/>
    <w:rsid w:val="00263B49"/>
    <w:rsid w:val="00274AD3"/>
    <w:rsid w:val="00286742"/>
    <w:rsid w:val="00292524"/>
    <w:rsid w:val="00293C16"/>
    <w:rsid w:val="0029511F"/>
    <w:rsid w:val="00295C52"/>
    <w:rsid w:val="002B1149"/>
    <w:rsid w:val="002C3FA8"/>
    <w:rsid w:val="002D131D"/>
    <w:rsid w:val="002D52B9"/>
    <w:rsid w:val="002E48A0"/>
    <w:rsid w:val="002E7229"/>
    <w:rsid w:val="00302F1B"/>
    <w:rsid w:val="00307413"/>
    <w:rsid w:val="00311418"/>
    <w:rsid w:val="00320CA7"/>
    <w:rsid w:val="0032292A"/>
    <w:rsid w:val="00332CEB"/>
    <w:rsid w:val="00333E07"/>
    <w:rsid w:val="00333E80"/>
    <w:rsid w:val="00336D18"/>
    <w:rsid w:val="00337A42"/>
    <w:rsid w:val="003466B4"/>
    <w:rsid w:val="003477E5"/>
    <w:rsid w:val="00353040"/>
    <w:rsid w:val="00356162"/>
    <w:rsid w:val="003670F6"/>
    <w:rsid w:val="00370DB6"/>
    <w:rsid w:val="00376B4B"/>
    <w:rsid w:val="0038079F"/>
    <w:rsid w:val="0038403A"/>
    <w:rsid w:val="003C46C4"/>
    <w:rsid w:val="003F48C7"/>
    <w:rsid w:val="004149C3"/>
    <w:rsid w:val="00415543"/>
    <w:rsid w:val="00426690"/>
    <w:rsid w:val="004315EC"/>
    <w:rsid w:val="00440F58"/>
    <w:rsid w:val="00477998"/>
    <w:rsid w:val="00484686"/>
    <w:rsid w:val="004871F1"/>
    <w:rsid w:val="00490504"/>
    <w:rsid w:val="004D2AD4"/>
    <w:rsid w:val="004D70B0"/>
    <w:rsid w:val="004F294B"/>
    <w:rsid w:val="004F7474"/>
    <w:rsid w:val="00531F61"/>
    <w:rsid w:val="00556282"/>
    <w:rsid w:val="005733B5"/>
    <w:rsid w:val="00574796"/>
    <w:rsid w:val="0057758A"/>
    <w:rsid w:val="005944F2"/>
    <w:rsid w:val="00595124"/>
    <w:rsid w:val="00596505"/>
    <w:rsid w:val="005A24B9"/>
    <w:rsid w:val="005A3337"/>
    <w:rsid w:val="005C2A90"/>
    <w:rsid w:val="005E0BD4"/>
    <w:rsid w:val="00607805"/>
    <w:rsid w:val="0061695B"/>
    <w:rsid w:val="006350B5"/>
    <w:rsid w:val="00636755"/>
    <w:rsid w:val="0064645C"/>
    <w:rsid w:val="00674DFC"/>
    <w:rsid w:val="006802D5"/>
    <w:rsid w:val="00680C50"/>
    <w:rsid w:val="00685638"/>
    <w:rsid w:val="006912D2"/>
    <w:rsid w:val="006A2B03"/>
    <w:rsid w:val="006D03A7"/>
    <w:rsid w:val="006E38BA"/>
    <w:rsid w:val="006F161F"/>
    <w:rsid w:val="006F1CB4"/>
    <w:rsid w:val="00710C4B"/>
    <w:rsid w:val="00722A95"/>
    <w:rsid w:val="00727098"/>
    <w:rsid w:val="00731FEA"/>
    <w:rsid w:val="00734043"/>
    <w:rsid w:val="0075555B"/>
    <w:rsid w:val="00762FCF"/>
    <w:rsid w:val="00771022"/>
    <w:rsid w:val="0077547D"/>
    <w:rsid w:val="0079059A"/>
    <w:rsid w:val="00792821"/>
    <w:rsid w:val="007A2811"/>
    <w:rsid w:val="007A3DC0"/>
    <w:rsid w:val="007B3EC0"/>
    <w:rsid w:val="007B43E0"/>
    <w:rsid w:val="007B7C0A"/>
    <w:rsid w:val="007C6E91"/>
    <w:rsid w:val="007D1485"/>
    <w:rsid w:val="007D31AC"/>
    <w:rsid w:val="007D5A9B"/>
    <w:rsid w:val="007D5EA5"/>
    <w:rsid w:val="007E044F"/>
    <w:rsid w:val="007E49F6"/>
    <w:rsid w:val="008005E2"/>
    <w:rsid w:val="00806154"/>
    <w:rsid w:val="00814D12"/>
    <w:rsid w:val="0084346D"/>
    <w:rsid w:val="008505F1"/>
    <w:rsid w:val="00856BD2"/>
    <w:rsid w:val="00876F68"/>
    <w:rsid w:val="00893336"/>
    <w:rsid w:val="008A60C0"/>
    <w:rsid w:val="008C58E7"/>
    <w:rsid w:val="008C6F50"/>
    <w:rsid w:val="008D0A58"/>
    <w:rsid w:val="008D7618"/>
    <w:rsid w:val="008E3EE0"/>
    <w:rsid w:val="008E4525"/>
    <w:rsid w:val="008E5EE0"/>
    <w:rsid w:val="008F644D"/>
    <w:rsid w:val="0090594B"/>
    <w:rsid w:val="009219A4"/>
    <w:rsid w:val="00935F50"/>
    <w:rsid w:val="00945222"/>
    <w:rsid w:val="00960334"/>
    <w:rsid w:val="00961722"/>
    <w:rsid w:val="009802FA"/>
    <w:rsid w:val="00983960"/>
    <w:rsid w:val="00995CBA"/>
    <w:rsid w:val="009B49C3"/>
    <w:rsid w:val="009C729F"/>
    <w:rsid w:val="009C7DE9"/>
    <w:rsid w:val="009E502C"/>
    <w:rsid w:val="009F2B89"/>
    <w:rsid w:val="009F6CA3"/>
    <w:rsid w:val="00A11E05"/>
    <w:rsid w:val="00A236F5"/>
    <w:rsid w:val="00A3232F"/>
    <w:rsid w:val="00A41364"/>
    <w:rsid w:val="00A44F1C"/>
    <w:rsid w:val="00A472F7"/>
    <w:rsid w:val="00A51468"/>
    <w:rsid w:val="00A579D1"/>
    <w:rsid w:val="00A640D3"/>
    <w:rsid w:val="00A65E44"/>
    <w:rsid w:val="00A70C0A"/>
    <w:rsid w:val="00A77635"/>
    <w:rsid w:val="00A85B03"/>
    <w:rsid w:val="00A956DE"/>
    <w:rsid w:val="00AA3BE0"/>
    <w:rsid w:val="00AA62C9"/>
    <w:rsid w:val="00AC595A"/>
    <w:rsid w:val="00AE0A3C"/>
    <w:rsid w:val="00AE2116"/>
    <w:rsid w:val="00AE7462"/>
    <w:rsid w:val="00AF2DC3"/>
    <w:rsid w:val="00AF4ED1"/>
    <w:rsid w:val="00B0355C"/>
    <w:rsid w:val="00B065E1"/>
    <w:rsid w:val="00B52D7D"/>
    <w:rsid w:val="00B639A7"/>
    <w:rsid w:val="00BA6A16"/>
    <w:rsid w:val="00BA7277"/>
    <w:rsid w:val="00BC4631"/>
    <w:rsid w:val="00BD4352"/>
    <w:rsid w:val="00C02B4E"/>
    <w:rsid w:val="00C10733"/>
    <w:rsid w:val="00C251DB"/>
    <w:rsid w:val="00C266BF"/>
    <w:rsid w:val="00C36B3E"/>
    <w:rsid w:val="00C41BCD"/>
    <w:rsid w:val="00C42628"/>
    <w:rsid w:val="00C42FC1"/>
    <w:rsid w:val="00C47823"/>
    <w:rsid w:val="00C5071D"/>
    <w:rsid w:val="00C51647"/>
    <w:rsid w:val="00C51BCB"/>
    <w:rsid w:val="00C626C4"/>
    <w:rsid w:val="00C64B98"/>
    <w:rsid w:val="00C81225"/>
    <w:rsid w:val="00C86F83"/>
    <w:rsid w:val="00CA1BC5"/>
    <w:rsid w:val="00CA2975"/>
    <w:rsid w:val="00CA4A44"/>
    <w:rsid w:val="00CA5AEB"/>
    <w:rsid w:val="00CB1DC9"/>
    <w:rsid w:val="00CB2896"/>
    <w:rsid w:val="00CB6A05"/>
    <w:rsid w:val="00CC3E73"/>
    <w:rsid w:val="00CD2D7B"/>
    <w:rsid w:val="00CD4434"/>
    <w:rsid w:val="00CF3328"/>
    <w:rsid w:val="00D03A4C"/>
    <w:rsid w:val="00D1164A"/>
    <w:rsid w:val="00D1364A"/>
    <w:rsid w:val="00D23C0A"/>
    <w:rsid w:val="00D2659E"/>
    <w:rsid w:val="00D424D3"/>
    <w:rsid w:val="00D44CE7"/>
    <w:rsid w:val="00D44D50"/>
    <w:rsid w:val="00D61B43"/>
    <w:rsid w:val="00D95EE9"/>
    <w:rsid w:val="00DA06F3"/>
    <w:rsid w:val="00DA3338"/>
    <w:rsid w:val="00DA7EA2"/>
    <w:rsid w:val="00DB201C"/>
    <w:rsid w:val="00DB2933"/>
    <w:rsid w:val="00DC52C3"/>
    <w:rsid w:val="00DC5AEF"/>
    <w:rsid w:val="00DC63AB"/>
    <w:rsid w:val="00DF51E1"/>
    <w:rsid w:val="00E05F93"/>
    <w:rsid w:val="00E1392D"/>
    <w:rsid w:val="00E20572"/>
    <w:rsid w:val="00E56F41"/>
    <w:rsid w:val="00E6283E"/>
    <w:rsid w:val="00E6366D"/>
    <w:rsid w:val="00E7414B"/>
    <w:rsid w:val="00E80861"/>
    <w:rsid w:val="00E87DE2"/>
    <w:rsid w:val="00E96F47"/>
    <w:rsid w:val="00EB22A5"/>
    <w:rsid w:val="00EB7731"/>
    <w:rsid w:val="00EE1368"/>
    <w:rsid w:val="00EE7BD8"/>
    <w:rsid w:val="00EF0528"/>
    <w:rsid w:val="00EF3AEB"/>
    <w:rsid w:val="00EF4EDD"/>
    <w:rsid w:val="00F02DC6"/>
    <w:rsid w:val="00F056A0"/>
    <w:rsid w:val="00F25636"/>
    <w:rsid w:val="00F27327"/>
    <w:rsid w:val="00F40BF7"/>
    <w:rsid w:val="00F40FE3"/>
    <w:rsid w:val="00F4675C"/>
    <w:rsid w:val="00F522AB"/>
    <w:rsid w:val="00F53263"/>
    <w:rsid w:val="00F64469"/>
    <w:rsid w:val="00F709A2"/>
    <w:rsid w:val="00F87C24"/>
    <w:rsid w:val="00F962E7"/>
    <w:rsid w:val="00FA325B"/>
    <w:rsid w:val="00FB2645"/>
    <w:rsid w:val="00FB5048"/>
    <w:rsid w:val="00FC7C99"/>
    <w:rsid w:val="00FE123E"/>
    <w:rsid w:val="00FE373D"/>
    <w:rsid w:val="00FE65FD"/>
    <w:rsid w:val="00FE70A9"/>
    <w:rsid w:val="00FF2F86"/>
    <w:rsid w:val="00FF6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12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12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6912D2"/>
    <w:pPr>
      <w:tabs>
        <w:tab w:val="center" w:pos="4153"/>
        <w:tab w:val="right" w:pos="8306"/>
      </w:tabs>
      <w:snapToGrid w:val="0"/>
      <w:jc w:val="left"/>
    </w:pPr>
    <w:rPr>
      <w:sz w:val="18"/>
    </w:rPr>
  </w:style>
  <w:style w:type="paragraph" w:styleId="a5">
    <w:name w:val="Balloon Text"/>
    <w:basedOn w:val="a"/>
    <w:semiHidden/>
    <w:rsid w:val="006912D2"/>
    <w:rPr>
      <w:sz w:val="18"/>
      <w:szCs w:val="18"/>
    </w:rPr>
  </w:style>
  <w:style w:type="paragraph" w:styleId="a6">
    <w:name w:val="Plain Text"/>
    <w:basedOn w:val="a"/>
    <w:rsid w:val="000867E0"/>
    <w:rPr>
      <w:rFonts w:ascii="宋体" w:hAnsi="Courier New" w:cs="Courier New"/>
      <w:szCs w:val="21"/>
    </w:rPr>
  </w:style>
  <w:style w:type="paragraph" w:styleId="a7">
    <w:name w:val="Date"/>
    <w:basedOn w:val="a"/>
    <w:next w:val="a"/>
    <w:rsid w:val="00333E07"/>
    <w:pPr>
      <w:ind w:leftChars="2500" w:left="100"/>
    </w:pPr>
    <w:rPr>
      <w:szCs w:val="20"/>
    </w:rPr>
  </w:style>
  <w:style w:type="paragraph" w:customStyle="1" w:styleId="New">
    <w:name w:val="正文 New"/>
    <w:rsid w:val="008505F1"/>
    <w:pPr>
      <w:widowControl w:val="0"/>
      <w:jc w:val="both"/>
    </w:pPr>
    <w:rPr>
      <w:kern w:val="2"/>
      <w:sz w:val="21"/>
      <w:szCs w:val="22"/>
    </w:rPr>
  </w:style>
  <w:style w:type="paragraph" w:customStyle="1" w:styleId="CharCharCharChar1">
    <w:name w:val="Char Char Char Char1"/>
    <w:basedOn w:val="a"/>
    <w:rsid w:val="00FC7C99"/>
    <w:rPr>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3FD2F5-3693-4D20-9399-C0D5D638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532</Words>
  <Characters>3033</Characters>
  <Application>Microsoft Office Word</Application>
  <DocSecurity>0</DocSecurity>
  <PresentationFormat/>
  <Lines>25</Lines>
  <Paragraphs>7</Paragraphs>
  <Slides>0</Slides>
  <Notes>0</Notes>
  <HiddenSlides>0</HiddenSlides>
  <MMClips>0</MMClips>
  <ScaleCrop>false</ScaleCrop>
  <Company>China</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河南正昶实业发展有限公司油气(LNG)混合加</dc:title>
  <dc:creator>User</dc:creator>
  <cp:lastModifiedBy>lenovo</cp:lastModifiedBy>
  <cp:revision>3</cp:revision>
  <cp:lastPrinted>2017-04-17T03:17:00Z</cp:lastPrinted>
  <dcterms:created xsi:type="dcterms:W3CDTF">2017-04-19T10:28:00Z</dcterms:created>
  <dcterms:modified xsi:type="dcterms:W3CDTF">2017-05-17T08:58:00Z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