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A24" w:rsidRDefault="002A6800" w:rsidP="00D73194">
      <w:pPr>
        <w:spacing w:line="440" w:lineRule="exact"/>
        <w:jc w:val="center"/>
        <w:rPr>
          <w:rFonts w:ascii="仿宋" w:eastAsia="仿宋" w:hAnsi="仿宋"/>
          <w:b/>
          <w:sz w:val="32"/>
          <w:szCs w:val="32"/>
        </w:rPr>
      </w:pPr>
      <w:r w:rsidRPr="00D73194">
        <w:rPr>
          <w:rFonts w:ascii="仿宋" w:eastAsia="仿宋" w:hAnsi="仿宋" w:hint="eastAsia"/>
          <w:b/>
          <w:sz w:val="32"/>
          <w:szCs w:val="32"/>
        </w:rPr>
        <w:t>实验技术类人员职称评审业绩量化积分办法</w:t>
      </w:r>
    </w:p>
    <w:p w:rsidR="002A6800" w:rsidRDefault="002A6800" w:rsidP="00D73194">
      <w:pPr>
        <w:spacing w:line="440" w:lineRule="exact"/>
        <w:jc w:val="center"/>
        <w:rPr>
          <w:rFonts w:ascii="仿宋" w:eastAsia="仿宋" w:hAnsi="仿宋"/>
          <w:b/>
          <w:sz w:val="32"/>
          <w:szCs w:val="32"/>
        </w:rPr>
      </w:pPr>
      <w:r w:rsidRPr="00D73194">
        <w:rPr>
          <w:rFonts w:ascii="仿宋" w:eastAsia="仿宋" w:hAnsi="仿宋" w:hint="eastAsia"/>
          <w:b/>
          <w:sz w:val="32"/>
          <w:szCs w:val="32"/>
        </w:rPr>
        <w:t>（征求意见稿）</w:t>
      </w:r>
    </w:p>
    <w:p w:rsidR="00D73194" w:rsidRPr="00D73194" w:rsidRDefault="00D73194" w:rsidP="00D73194">
      <w:pPr>
        <w:spacing w:line="440" w:lineRule="exact"/>
        <w:jc w:val="center"/>
        <w:rPr>
          <w:rFonts w:ascii="仿宋" w:eastAsia="仿宋" w:hAnsi="仿宋"/>
          <w:b/>
          <w:sz w:val="32"/>
          <w:szCs w:val="32"/>
        </w:rPr>
      </w:pPr>
    </w:p>
    <w:p w:rsidR="002A6800" w:rsidRPr="00D73194" w:rsidRDefault="002A6800" w:rsidP="00D73194">
      <w:pPr>
        <w:spacing w:line="440" w:lineRule="exact"/>
        <w:ind w:firstLineChars="200" w:firstLine="480"/>
        <w:rPr>
          <w:rFonts w:ascii="仿宋" w:eastAsia="仿宋" w:hAnsi="仿宋"/>
          <w:sz w:val="24"/>
          <w:szCs w:val="24"/>
        </w:rPr>
      </w:pPr>
      <w:r w:rsidRPr="00D73194">
        <w:rPr>
          <w:rFonts w:ascii="仿宋" w:eastAsia="仿宋" w:hAnsi="仿宋" w:hint="eastAsia"/>
          <w:sz w:val="24"/>
          <w:szCs w:val="24"/>
        </w:rPr>
        <w:t>根据《新乡医学院专业技术职务任职资格评审办法》（校发〔2017〕45 号）的有关精神，结合本初评组参评人员的实际工作特点，制定本办法。</w:t>
      </w:r>
    </w:p>
    <w:p w:rsidR="002A6800" w:rsidRPr="00D73194" w:rsidRDefault="002A6800" w:rsidP="00D73194">
      <w:pPr>
        <w:spacing w:line="440" w:lineRule="exact"/>
        <w:ind w:firstLineChars="196" w:firstLine="472"/>
        <w:rPr>
          <w:rFonts w:ascii="仿宋" w:eastAsia="仿宋" w:hAnsi="仿宋"/>
          <w:b/>
          <w:sz w:val="24"/>
          <w:szCs w:val="24"/>
        </w:rPr>
      </w:pPr>
      <w:r w:rsidRPr="00D73194">
        <w:rPr>
          <w:rFonts w:ascii="仿宋" w:eastAsia="仿宋" w:hAnsi="仿宋" w:hint="eastAsia"/>
          <w:b/>
          <w:sz w:val="24"/>
          <w:szCs w:val="24"/>
        </w:rPr>
        <w:t>一、积分结构与折算方法</w:t>
      </w:r>
    </w:p>
    <w:p w:rsidR="002A6800" w:rsidRPr="00D73194" w:rsidRDefault="002A6800" w:rsidP="00D73194">
      <w:pPr>
        <w:spacing w:line="440" w:lineRule="exact"/>
        <w:ind w:firstLineChars="200" w:firstLine="482"/>
        <w:rPr>
          <w:rFonts w:ascii="仿宋" w:eastAsia="仿宋" w:hAnsi="仿宋"/>
          <w:b/>
          <w:sz w:val="24"/>
          <w:szCs w:val="24"/>
        </w:rPr>
      </w:pPr>
      <w:r w:rsidRPr="00D73194">
        <w:rPr>
          <w:rFonts w:ascii="仿宋" w:eastAsia="仿宋" w:hAnsi="仿宋" w:hint="eastAsia"/>
          <w:b/>
          <w:sz w:val="24"/>
          <w:szCs w:val="24"/>
        </w:rPr>
        <w:t>（一）积分结构</w:t>
      </w:r>
    </w:p>
    <w:p w:rsidR="002A6800" w:rsidRPr="00D73194" w:rsidRDefault="002A6800" w:rsidP="00D73194">
      <w:pPr>
        <w:spacing w:line="440" w:lineRule="exact"/>
        <w:ind w:firstLineChars="200" w:firstLine="480"/>
        <w:rPr>
          <w:rFonts w:ascii="仿宋" w:eastAsia="仿宋" w:hAnsi="仿宋"/>
          <w:sz w:val="24"/>
          <w:szCs w:val="24"/>
        </w:rPr>
      </w:pPr>
      <w:r w:rsidRPr="00D73194">
        <w:rPr>
          <w:rFonts w:ascii="仿宋" w:eastAsia="仿宋" w:hAnsi="仿宋" w:hint="eastAsia"/>
          <w:sz w:val="24"/>
          <w:szCs w:val="24"/>
        </w:rPr>
        <w:t>按照学校有关文件要求，为提高参评人员业绩量化的区分度，量化总积分为 500分，分为</w:t>
      </w:r>
      <w:r w:rsidR="00662F2D" w:rsidRPr="00D73194">
        <w:rPr>
          <w:rFonts w:ascii="仿宋" w:eastAsia="仿宋" w:hAnsi="仿宋" w:hint="eastAsia"/>
          <w:sz w:val="24"/>
          <w:szCs w:val="24"/>
        </w:rPr>
        <w:t>综合评价积分、</w:t>
      </w:r>
      <w:r w:rsidRPr="00D73194">
        <w:rPr>
          <w:rFonts w:ascii="仿宋" w:eastAsia="仿宋" w:hAnsi="仿宋" w:hint="eastAsia"/>
          <w:sz w:val="24"/>
          <w:szCs w:val="24"/>
        </w:rPr>
        <w:t>教学</w:t>
      </w:r>
      <w:r w:rsidR="00D9191D">
        <w:rPr>
          <w:rFonts w:ascii="仿宋" w:eastAsia="仿宋" w:hAnsi="仿宋" w:hint="eastAsia"/>
          <w:sz w:val="24"/>
          <w:szCs w:val="24"/>
        </w:rPr>
        <w:t>业绩</w:t>
      </w:r>
      <w:r w:rsidR="00662F2D" w:rsidRPr="00D73194">
        <w:rPr>
          <w:rFonts w:ascii="仿宋" w:eastAsia="仿宋" w:hAnsi="仿宋" w:hint="eastAsia"/>
          <w:sz w:val="24"/>
          <w:szCs w:val="24"/>
        </w:rPr>
        <w:t>积分、</w:t>
      </w:r>
      <w:r w:rsidRPr="00D73194">
        <w:rPr>
          <w:rFonts w:ascii="仿宋" w:eastAsia="仿宋" w:hAnsi="仿宋" w:hint="eastAsia"/>
          <w:sz w:val="24"/>
          <w:szCs w:val="24"/>
        </w:rPr>
        <w:t>科研</w:t>
      </w:r>
      <w:r w:rsidR="00D9191D">
        <w:rPr>
          <w:rFonts w:ascii="仿宋" w:eastAsia="仿宋" w:hAnsi="仿宋" w:hint="eastAsia"/>
          <w:sz w:val="24"/>
          <w:szCs w:val="24"/>
        </w:rPr>
        <w:t>业绩</w:t>
      </w:r>
      <w:r w:rsidRPr="00D73194">
        <w:rPr>
          <w:rFonts w:ascii="仿宋" w:eastAsia="仿宋" w:hAnsi="仿宋" w:hint="eastAsia"/>
          <w:sz w:val="24"/>
          <w:szCs w:val="24"/>
        </w:rPr>
        <w:t>积分</w:t>
      </w:r>
      <w:r w:rsidR="00D9191D">
        <w:rPr>
          <w:rFonts w:ascii="仿宋" w:eastAsia="仿宋" w:hAnsi="仿宋" w:hint="eastAsia"/>
          <w:sz w:val="24"/>
          <w:szCs w:val="24"/>
        </w:rPr>
        <w:t>和实验室管理与服务积分</w:t>
      </w:r>
      <w:r w:rsidRPr="00D73194">
        <w:rPr>
          <w:rFonts w:ascii="仿宋" w:eastAsia="仿宋" w:hAnsi="仿宋" w:hint="eastAsia"/>
          <w:sz w:val="24"/>
          <w:szCs w:val="24"/>
        </w:rPr>
        <w:t>。综合评价内容不积分，但</w:t>
      </w:r>
      <w:r w:rsidR="00662F2D" w:rsidRPr="00D73194">
        <w:rPr>
          <w:rFonts w:ascii="仿宋" w:eastAsia="仿宋" w:hAnsi="仿宋" w:hint="eastAsia"/>
          <w:sz w:val="24"/>
          <w:szCs w:val="24"/>
        </w:rPr>
        <w:t>综合评价不合格者</w:t>
      </w:r>
      <w:r w:rsidRPr="00D73194">
        <w:rPr>
          <w:rFonts w:ascii="仿宋" w:eastAsia="仿宋" w:hAnsi="仿宋" w:hint="eastAsia"/>
          <w:sz w:val="24"/>
          <w:szCs w:val="24"/>
        </w:rPr>
        <w:t>一票否决。其中，科研业绩部分实行代表性业绩重点量化（占 80%），其他业绩有限量化（占 20%）的办法。代表性业绩最多限 8 篇论文，6 项科研成果及获奖，3 部著作教材。</w:t>
      </w:r>
    </w:p>
    <w:p w:rsidR="002A6800" w:rsidRPr="00D73194" w:rsidRDefault="002A6800" w:rsidP="00D73194">
      <w:pPr>
        <w:spacing w:line="440" w:lineRule="exact"/>
        <w:ind w:firstLineChars="200" w:firstLine="482"/>
        <w:rPr>
          <w:rFonts w:ascii="仿宋" w:eastAsia="仿宋" w:hAnsi="仿宋"/>
          <w:b/>
          <w:sz w:val="24"/>
          <w:szCs w:val="24"/>
        </w:rPr>
      </w:pPr>
      <w:r w:rsidRPr="00D73194">
        <w:rPr>
          <w:rFonts w:ascii="仿宋" w:eastAsia="仿宋" w:hAnsi="仿宋" w:hint="eastAsia"/>
          <w:b/>
          <w:sz w:val="24"/>
          <w:szCs w:val="24"/>
        </w:rPr>
        <w:t>（二）折算办法</w:t>
      </w:r>
    </w:p>
    <w:p w:rsidR="002A6800" w:rsidRPr="00D73194" w:rsidRDefault="002A6800" w:rsidP="00D73194">
      <w:pPr>
        <w:spacing w:line="440" w:lineRule="exact"/>
        <w:ind w:firstLineChars="200" w:firstLine="480"/>
        <w:rPr>
          <w:rFonts w:ascii="仿宋" w:eastAsia="仿宋" w:hAnsi="仿宋"/>
          <w:sz w:val="24"/>
          <w:szCs w:val="24"/>
        </w:rPr>
      </w:pPr>
      <w:r w:rsidRPr="00D73194">
        <w:rPr>
          <w:rFonts w:ascii="仿宋" w:eastAsia="仿宋" w:hAnsi="仿宋" w:hint="eastAsia"/>
          <w:sz w:val="24"/>
          <w:szCs w:val="24"/>
        </w:rPr>
        <w:t>按照教学业绩和科研业绩的量化积分标准</w:t>
      </w:r>
      <w:r w:rsidR="00D73194">
        <w:rPr>
          <w:rFonts w:ascii="仿宋" w:eastAsia="仿宋" w:hAnsi="仿宋" w:hint="eastAsia"/>
          <w:sz w:val="24"/>
          <w:szCs w:val="24"/>
        </w:rPr>
        <w:t>（</w:t>
      </w:r>
      <w:r w:rsidR="00D73194" w:rsidRPr="00D73194">
        <w:rPr>
          <w:rFonts w:ascii="仿宋" w:eastAsia="仿宋" w:hAnsi="仿宋" w:hint="eastAsia"/>
          <w:sz w:val="24"/>
          <w:szCs w:val="24"/>
        </w:rPr>
        <w:t>本办法所涉及的量化积分标准参照《新乡医学院专业技术职务评审业绩量化指导意见》（校发〔2014〕108号）的有关标准确定</w:t>
      </w:r>
      <w:r w:rsidR="00D73194">
        <w:rPr>
          <w:rFonts w:ascii="仿宋" w:eastAsia="仿宋" w:hAnsi="仿宋" w:hint="eastAsia"/>
          <w:sz w:val="24"/>
          <w:szCs w:val="24"/>
        </w:rPr>
        <w:t>）</w:t>
      </w:r>
      <w:r w:rsidRPr="00D73194">
        <w:rPr>
          <w:rFonts w:ascii="仿宋" w:eastAsia="仿宋" w:hAnsi="仿宋" w:hint="eastAsia"/>
          <w:sz w:val="24"/>
          <w:szCs w:val="24"/>
        </w:rPr>
        <w:t>对参评人员业绩进行原始量化积分，再以同类参评人员的最高积分为标准，按照以下公式对参评人员业绩分别进行标准化折算。</w:t>
      </w:r>
    </w:p>
    <w:p w:rsidR="002A6800" w:rsidRPr="001F0007" w:rsidRDefault="002A6800" w:rsidP="001F0007">
      <w:pPr>
        <w:spacing w:line="440" w:lineRule="exact"/>
        <w:ind w:firstLineChars="200" w:firstLine="482"/>
        <w:rPr>
          <w:rFonts w:ascii="仿宋" w:eastAsia="仿宋" w:hAnsi="仿宋"/>
          <w:b/>
          <w:sz w:val="24"/>
          <w:szCs w:val="24"/>
        </w:rPr>
      </w:pPr>
      <w:r w:rsidRPr="001F0007">
        <w:rPr>
          <w:rFonts w:ascii="仿宋" w:eastAsia="仿宋" w:hAnsi="仿宋" w:hint="eastAsia"/>
          <w:b/>
          <w:sz w:val="24"/>
          <w:szCs w:val="24"/>
        </w:rPr>
        <w:t>业绩量化积分折算公式：</w:t>
      </w:r>
    </w:p>
    <w:p w:rsidR="002A6800" w:rsidRPr="001F0007" w:rsidRDefault="002A6800" w:rsidP="001F0007">
      <w:pPr>
        <w:spacing w:line="440" w:lineRule="exact"/>
        <w:ind w:firstLineChars="200" w:firstLine="482"/>
        <w:rPr>
          <w:rFonts w:ascii="仿宋" w:eastAsia="仿宋" w:hAnsi="仿宋"/>
          <w:b/>
          <w:sz w:val="24"/>
          <w:szCs w:val="24"/>
        </w:rPr>
      </w:pPr>
      <w:r w:rsidRPr="001F0007">
        <w:rPr>
          <w:rFonts w:ascii="仿宋" w:eastAsia="仿宋" w:hAnsi="仿宋" w:hint="eastAsia"/>
          <w:b/>
          <w:sz w:val="24"/>
          <w:szCs w:val="24"/>
        </w:rPr>
        <w:t xml:space="preserve">业绩标准总积分 </w:t>
      </w:r>
      <w:r w:rsidR="00EB1C72" w:rsidRPr="001F0007">
        <w:rPr>
          <w:rFonts w:ascii="仿宋" w:eastAsia="仿宋" w:hAnsi="仿宋" w:hint="eastAsia"/>
          <w:b/>
          <w:sz w:val="24"/>
          <w:szCs w:val="24"/>
        </w:rPr>
        <w:t>=</w:t>
      </w:r>
      <w:r w:rsidR="001F0007">
        <w:rPr>
          <w:rFonts w:ascii="仿宋" w:eastAsia="仿宋" w:hAnsi="仿宋" w:hint="eastAsia"/>
          <w:b/>
          <w:sz w:val="24"/>
          <w:szCs w:val="24"/>
        </w:rPr>
        <w:t>（</w:t>
      </w:r>
      <w:r w:rsidR="001F0007" w:rsidRPr="001F0007">
        <w:rPr>
          <w:rFonts w:ascii="仿宋" w:eastAsia="仿宋" w:hAnsi="仿宋" w:hint="eastAsia"/>
          <w:b/>
          <w:sz w:val="24"/>
          <w:szCs w:val="24"/>
        </w:rPr>
        <w:t>业绩原始总积分/同类参评人员业绩最高分</w:t>
      </w:r>
      <w:r w:rsidR="001F0007">
        <w:rPr>
          <w:rFonts w:ascii="仿宋" w:eastAsia="仿宋" w:hAnsi="仿宋" w:hint="eastAsia"/>
          <w:b/>
          <w:sz w:val="24"/>
          <w:szCs w:val="24"/>
        </w:rPr>
        <w:t>）</w:t>
      </w:r>
      <w:r w:rsidRPr="001F0007">
        <w:rPr>
          <w:rFonts w:ascii="仿宋" w:eastAsia="仿宋" w:hAnsi="仿宋" w:hint="eastAsia"/>
          <w:b/>
          <w:sz w:val="24"/>
          <w:szCs w:val="24"/>
        </w:rPr>
        <w:t>×</w:t>
      </w:r>
      <w:r w:rsidRPr="001F0007">
        <w:rPr>
          <w:rFonts w:ascii="仿宋" w:eastAsia="仿宋" w:hAnsi="仿宋"/>
          <w:b/>
          <w:sz w:val="24"/>
          <w:szCs w:val="24"/>
        </w:rPr>
        <w:t xml:space="preserve"> 500</w:t>
      </w:r>
    </w:p>
    <w:p w:rsidR="002A6800" w:rsidRPr="001F0007" w:rsidRDefault="002A6800" w:rsidP="001F0007">
      <w:pPr>
        <w:spacing w:line="440" w:lineRule="exact"/>
        <w:ind w:firstLineChars="200" w:firstLine="482"/>
        <w:rPr>
          <w:rFonts w:ascii="仿宋" w:eastAsia="仿宋" w:hAnsi="仿宋"/>
          <w:b/>
          <w:sz w:val="24"/>
          <w:szCs w:val="24"/>
        </w:rPr>
      </w:pPr>
      <w:r w:rsidRPr="001F0007">
        <w:rPr>
          <w:rFonts w:ascii="仿宋" w:eastAsia="仿宋" w:hAnsi="仿宋" w:hint="eastAsia"/>
          <w:b/>
          <w:sz w:val="24"/>
          <w:szCs w:val="24"/>
        </w:rPr>
        <w:t>二、教学相关业绩量化积分标准</w:t>
      </w:r>
    </w:p>
    <w:p w:rsidR="001F0007" w:rsidRDefault="00A77656" w:rsidP="001F0007">
      <w:pPr>
        <w:spacing w:line="440" w:lineRule="exact"/>
        <w:ind w:firstLineChars="200" w:firstLine="482"/>
        <w:jc w:val="left"/>
        <w:rPr>
          <w:rFonts w:ascii="仿宋" w:eastAsia="仿宋" w:hAnsi="仿宋"/>
          <w:b/>
          <w:sz w:val="24"/>
          <w:szCs w:val="24"/>
        </w:rPr>
      </w:pPr>
      <w:r w:rsidRPr="001F0007">
        <w:rPr>
          <w:rFonts w:ascii="仿宋" w:eastAsia="仿宋" w:hAnsi="仿宋" w:hint="eastAsia"/>
          <w:b/>
          <w:sz w:val="24"/>
          <w:szCs w:val="24"/>
        </w:rPr>
        <w:t>（一）教材</w:t>
      </w:r>
    </w:p>
    <w:p w:rsidR="00A77656" w:rsidRPr="001F0007" w:rsidRDefault="00A77656" w:rsidP="001F0007">
      <w:pPr>
        <w:spacing w:line="440" w:lineRule="exact"/>
        <w:jc w:val="center"/>
        <w:rPr>
          <w:rFonts w:ascii="仿宋" w:eastAsia="仿宋" w:hAnsi="仿宋"/>
          <w:b/>
          <w:sz w:val="24"/>
          <w:szCs w:val="24"/>
        </w:rPr>
      </w:pPr>
      <w:r w:rsidRPr="00D73194">
        <w:rPr>
          <w:rFonts w:ascii="仿宋" w:eastAsia="仿宋" w:hAnsi="仿宋"/>
          <w:sz w:val="24"/>
          <w:szCs w:val="24"/>
        </w:rPr>
        <w:t>教材量化计分表（单位：分/项）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3"/>
        <w:gridCol w:w="1134"/>
        <w:gridCol w:w="1244"/>
        <w:gridCol w:w="1024"/>
      </w:tblGrid>
      <w:tr w:rsidR="00A77656" w:rsidRPr="00D73194" w:rsidTr="00A77656">
        <w:trPr>
          <w:trHeight w:val="650"/>
          <w:jc w:val="center"/>
        </w:trPr>
        <w:tc>
          <w:tcPr>
            <w:tcW w:w="5083" w:type="dxa"/>
            <w:tcBorders>
              <w:top w:val="single" w:sz="4" w:space="0" w:color="auto"/>
              <w:left w:val="single" w:sz="4" w:space="0" w:color="auto"/>
              <w:bottom w:val="single" w:sz="4" w:space="0" w:color="auto"/>
              <w:right w:val="single" w:sz="4" w:space="0" w:color="auto"/>
              <w:tl2br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 xml:space="preserve">     名  次</w:t>
            </w:r>
          </w:p>
          <w:p w:rsidR="00A77656" w:rsidRPr="00D73194" w:rsidRDefault="00A77656" w:rsidP="00D73194">
            <w:pPr>
              <w:spacing w:line="440" w:lineRule="exact"/>
              <w:ind w:firstLineChars="150" w:firstLine="360"/>
              <w:rPr>
                <w:rFonts w:ascii="仿宋" w:eastAsia="仿宋" w:hAnsi="仿宋"/>
                <w:sz w:val="24"/>
                <w:szCs w:val="24"/>
              </w:rPr>
            </w:pPr>
            <w:r w:rsidRPr="00D73194">
              <w:rPr>
                <w:rFonts w:ascii="仿宋" w:eastAsia="仿宋" w:hAnsi="仿宋"/>
                <w:sz w:val="24"/>
                <w:szCs w:val="24"/>
              </w:rPr>
              <w:t>名   称</w:t>
            </w:r>
          </w:p>
        </w:tc>
        <w:tc>
          <w:tcPr>
            <w:tcW w:w="1134"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主 编</w:t>
            </w:r>
          </w:p>
        </w:tc>
        <w:tc>
          <w:tcPr>
            <w:tcW w:w="1244"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副主编</w:t>
            </w:r>
          </w:p>
        </w:tc>
        <w:tc>
          <w:tcPr>
            <w:tcW w:w="1024"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编 委</w:t>
            </w:r>
          </w:p>
        </w:tc>
      </w:tr>
      <w:tr w:rsidR="00A77656" w:rsidRPr="00D73194" w:rsidTr="00D9191D">
        <w:trPr>
          <w:trHeight w:val="75"/>
          <w:jc w:val="center"/>
        </w:trPr>
        <w:tc>
          <w:tcPr>
            <w:tcW w:w="5083"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napToGrid w:val="0"/>
              <w:spacing w:line="440" w:lineRule="exact"/>
              <w:rPr>
                <w:rFonts w:ascii="仿宋" w:eastAsia="仿宋" w:hAnsi="仿宋"/>
                <w:sz w:val="24"/>
                <w:szCs w:val="24"/>
              </w:rPr>
            </w:pPr>
            <w:r w:rsidRPr="00D73194">
              <w:rPr>
                <w:rFonts w:ascii="仿宋" w:eastAsia="仿宋" w:hAnsi="仿宋"/>
                <w:sz w:val="24"/>
                <w:szCs w:val="24"/>
              </w:rPr>
              <w:t>教育部、卫生部规划教材</w:t>
            </w:r>
          </w:p>
        </w:tc>
        <w:tc>
          <w:tcPr>
            <w:tcW w:w="1134"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napToGrid w:val="0"/>
              <w:spacing w:line="440" w:lineRule="exact"/>
              <w:jc w:val="center"/>
              <w:rPr>
                <w:rFonts w:ascii="仿宋" w:eastAsia="仿宋" w:hAnsi="仿宋"/>
                <w:sz w:val="24"/>
                <w:szCs w:val="24"/>
              </w:rPr>
            </w:pPr>
            <w:r w:rsidRPr="00D73194">
              <w:rPr>
                <w:rFonts w:ascii="仿宋" w:eastAsia="仿宋" w:hAnsi="仿宋"/>
                <w:sz w:val="24"/>
                <w:szCs w:val="24"/>
              </w:rPr>
              <w:t>100</w:t>
            </w:r>
          </w:p>
        </w:tc>
        <w:tc>
          <w:tcPr>
            <w:tcW w:w="1244"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napToGrid w:val="0"/>
              <w:spacing w:line="440" w:lineRule="exact"/>
              <w:jc w:val="center"/>
              <w:rPr>
                <w:rFonts w:ascii="仿宋" w:eastAsia="仿宋" w:hAnsi="仿宋"/>
                <w:sz w:val="24"/>
                <w:szCs w:val="24"/>
              </w:rPr>
            </w:pPr>
            <w:r w:rsidRPr="00D73194">
              <w:rPr>
                <w:rFonts w:ascii="仿宋" w:eastAsia="仿宋" w:hAnsi="仿宋"/>
                <w:sz w:val="24"/>
                <w:szCs w:val="24"/>
              </w:rPr>
              <w:t>50</w:t>
            </w:r>
          </w:p>
        </w:tc>
        <w:tc>
          <w:tcPr>
            <w:tcW w:w="1024"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napToGrid w:val="0"/>
              <w:spacing w:line="440" w:lineRule="exact"/>
              <w:jc w:val="center"/>
              <w:rPr>
                <w:rFonts w:ascii="仿宋" w:eastAsia="仿宋" w:hAnsi="仿宋"/>
                <w:sz w:val="24"/>
                <w:szCs w:val="24"/>
              </w:rPr>
            </w:pPr>
            <w:r w:rsidRPr="00D73194">
              <w:rPr>
                <w:rFonts w:ascii="仿宋" w:eastAsia="仿宋" w:hAnsi="仿宋"/>
                <w:sz w:val="24"/>
                <w:szCs w:val="24"/>
              </w:rPr>
              <w:t>25</w:t>
            </w:r>
          </w:p>
        </w:tc>
      </w:tr>
      <w:tr w:rsidR="00A77656" w:rsidRPr="00D73194" w:rsidTr="00D9191D">
        <w:trPr>
          <w:trHeight w:val="182"/>
          <w:jc w:val="center"/>
        </w:trPr>
        <w:tc>
          <w:tcPr>
            <w:tcW w:w="5083"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napToGrid w:val="0"/>
              <w:spacing w:line="440" w:lineRule="exact"/>
              <w:rPr>
                <w:rFonts w:ascii="仿宋" w:eastAsia="仿宋" w:hAnsi="仿宋"/>
                <w:sz w:val="24"/>
                <w:szCs w:val="24"/>
              </w:rPr>
            </w:pPr>
            <w:r w:rsidRPr="00D73194">
              <w:rPr>
                <w:rFonts w:ascii="仿宋" w:eastAsia="仿宋" w:hAnsi="仿宋"/>
                <w:sz w:val="24"/>
                <w:szCs w:val="24"/>
              </w:rPr>
              <w:t>教育部、卫生部规划教材辅助资料</w:t>
            </w:r>
          </w:p>
        </w:tc>
        <w:tc>
          <w:tcPr>
            <w:tcW w:w="1134"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napToGrid w:val="0"/>
              <w:spacing w:line="440" w:lineRule="exact"/>
              <w:jc w:val="center"/>
              <w:rPr>
                <w:rFonts w:ascii="仿宋" w:eastAsia="仿宋" w:hAnsi="仿宋"/>
                <w:sz w:val="24"/>
                <w:szCs w:val="24"/>
              </w:rPr>
            </w:pPr>
            <w:r w:rsidRPr="00D73194">
              <w:rPr>
                <w:rFonts w:ascii="仿宋" w:eastAsia="仿宋" w:hAnsi="仿宋"/>
                <w:sz w:val="24"/>
                <w:szCs w:val="24"/>
              </w:rPr>
              <w:t>20</w:t>
            </w:r>
          </w:p>
        </w:tc>
        <w:tc>
          <w:tcPr>
            <w:tcW w:w="1244"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napToGrid w:val="0"/>
              <w:spacing w:line="440" w:lineRule="exact"/>
              <w:jc w:val="center"/>
              <w:rPr>
                <w:rFonts w:ascii="仿宋" w:eastAsia="仿宋" w:hAnsi="仿宋"/>
                <w:sz w:val="24"/>
                <w:szCs w:val="24"/>
              </w:rPr>
            </w:pPr>
            <w:r w:rsidRPr="00D73194">
              <w:rPr>
                <w:rFonts w:ascii="仿宋" w:eastAsia="仿宋" w:hAnsi="仿宋"/>
                <w:sz w:val="24"/>
                <w:szCs w:val="24"/>
              </w:rPr>
              <w:t>10</w:t>
            </w:r>
          </w:p>
        </w:tc>
        <w:tc>
          <w:tcPr>
            <w:tcW w:w="1024"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napToGrid w:val="0"/>
              <w:spacing w:line="440" w:lineRule="exact"/>
              <w:jc w:val="center"/>
              <w:rPr>
                <w:rFonts w:ascii="仿宋" w:eastAsia="仿宋" w:hAnsi="仿宋"/>
                <w:sz w:val="24"/>
                <w:szCs w:val="24"/>
              </w:rPr>
            </w:pPr>
            <w:r w:rsidRPr="00D73194">
              <w:rPr>
                <w:rFonts w:ascii="仿宋" w:eastAsia="仿宋" w:hAnsi="仿宋"/>
                <w:sz w:val="24"/>
                <w:szCs w:val="24"/>
              </w:rPr>
              <w:t>5</w:t>
            </w:r>
          </w:p>
        </w:tc>
      </w:tr>
      <w:tr w:rsidR="00A77656" w:rsidRPr="00D73194" w:rsidTr="00D9191D">
        <w:trPr>
          <w:trHeight w:val="75"/>
          <w:jc w:val="center"/>
        </w:trPr>
        <w:tc>
          <w:tcPr>
            <w:tcW w:w="5083"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napToGrid w:val="0"/>
              <w:spacing w:line="440" w:lineRule="exact"/>
              <w:rPr>
                <w:rFonts w:ascii="仿宋" w:eastAsia="仿宋" w:hAnsi="仿宋"/>
                <w:sz w:val="24"/>
                <w:szCs w:val="24"/>
              </w:rPr>
            </w:pPr>
            <w:r w:rsidRPr="00D73194">
              <w:rPr>
                <w:rFonts w:ascii="仿宋" w:eastAsia="仿宋" w:hAnsi="仿宋"/>
                <w:sz w:val="24"/>
                <w:szCs w:val="24"/>
              </w:rPr>
              <w:t>省政府主管部门批准的省级规划教材</w:t>
            </w:r>
          </w:p>
        </w:tc>
        <w:tc>
          <w:tcPr>
            <w:tcW w:w="1134"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napToGrid w:val="0"/>
              <w:spacing w:line="440" w:lineRule="exact"/>
              <w:jc w:val="center"/>
              <w:rPr>
                <w:rFonts w:ascii="仿宋" w:eastAsia="仿宋" w:hAnsi="仿宋"/>
                <w:sz w:val="24"/>
                <w:szCs w:val="24"/>
              </w:rPr>
            </w:pPr>
            <w:r w:rsidRPr="00D73194">
              <w:rPr>
                <w:rFonts w:ascii="仿宋" w:eastAsia="仿宋" w:hAnsi="仿宋"/>
                <w:sz w:val="24"/>
                <w:szCs w:val="24"/>
              </w:rPr>
              <w:t>25</w:t>
            </w:r>
          </w:p>
        </w:tc>
        <w:tc>
          <w:tcPr>
            <w:tcW w:w="1244"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napToGrid w:val="0"/>
              <w:spacing w:line="440" w:lineRule="exact"/>
              <w:jc w:val="center"/>
              <w:rPr>
                <w:rFonts w:ascii="仿宋" w:eastAsia="仿宋" w:hAnsi="仿宋"/>
                <w:sz w:val="24"/>
                <w:szCs w:val="24"/>
              </w:rPr>
            </w:pPr>
            <w:r w:rsidRPr="00D73194">
              <w:rPr>
                <w:rFonts w:ascii="仿宋" w:eastAsia="仿宋" w:hAnsi="仿宋"/>
                <w:sz w:val="24"/>
                <w:szCs w:val="24"/>
              </w:rPr>
              <w:t>15</w:t>
            </w:r>
          </w:p>
        </w:tc>
        <w:tc>
          <w:tcPr>
            <w:tcW w:w="1024"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napToGrid w:val="0"/>
              <w:spacing w:line="440" w:lineRule="exact"/>
              <w:jc w:val="center"/>
              <w:rPr>
                <w:rFonts w:ascii="仿宋" w:eastAsia="仿宋" w:hAnsi="仿宋"/>
                <w:sz w:val="24"/>
                <w:szCs w:val="24"/>
              </w:rPr>
            </w:pPr>
            <w:r w:rsidRPr="00D73194">
              <w:rPr>
                <w:rFonts w:ascii="仿宋" w:eastAsia="仿宋" w:hAnsi="仿宋"/>
                <w:sz w:val="24"/>
                <w:szCs w:val="24"/>
              </w:rPr>
              <w:t>7</w:t>
            </w:r>
          </w:p>
        </w:tc>
      </w:tr>
      <w:tr w:rsidR="00A77656" w:rsidRPr="00D73194" w:rsidTr="00D9191D">
        <w:trPr>
          <w:trHeight w:val="404"/>
          <w:jc w:val="center"/>
        </w:trPr>
        <w:tc>
          <w:tcPr>
            <w:tcW w:w="5083"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napToGrid w:val="0"/>
              <w:spacing w:line="440" w:lineRule="exact"/>
              <w:rPr>
                <w:rFonts w:ascii="仿宋" w:eastAsia="仿宋" w:hAnsi="仿宋"/>
                <w:sz w:val="24"/>
                <w:szCs w:val="24"/>
              </w:rPr>
            </w:pPr>
            <w:r w:rsidRPr="00D73194">
              <w:rPr>
                <w:rFonts w:ascii="仿宋" w:eastAsia="仿宋" w:hAnsi="仿宋"/>
                <w:sz w:val="24"/>
                <w:szCs w:val="24"/>
              </w:rPr>
              <w:t>省政府主管部门批准的省级规划教材辅助资料</w:t>
            </w:r>
          </w:p>
        </w:tc>
        <w:tc>
          <w:tcPr>
            <w:tcW w:w="1134"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napToGrid w:val="0"/>
              <w:spacing w:line="440" w:lineRule="exact"/>
              <w:jc w:val="center"/>
              <w:rPr>
                <w:rFonts w:ascii="仿宋" w:eastAsia="仿宋" w:hAnsi="仿宋"/>
                <w:sz w:val="24"/>
                <w:szCs w:val="24"/>
              </w:rPr>
            </w:pPr>
            <w:r w:rsidRPr="00D73194">
              <w:rPr>
                <w:rFonts w:ascii="仿宋" w:eastAsia="仿宋" w:hAnsi="仿宋"/>
                <w:sz w:val="24"/>
                <w:szCs w:val="24"/>
              </w:rPr>
              <w:t>10</w:t>
            </w:r>
          </w:p>
        </w:tc>
        <w:tc>
          <w:tcPr>
            <w:tcW w:w="1244"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napToGrid w:val="0"/>
              <w:spacing w:line="440" w:lineRule="exact"/>
              <w:jc w:val="center"/>
              <w:rPr>
                <w:rFonts w:ascii="仿宋" w:eastAsia="仿宋" w:hAnsi="仿宋"/>
                <w:sz w:val="24"/>
                <w:szCs w:val="24"/>
              </w:rPr>
            </w:pPr>
            <w:r w:rsidRPr="00D73194">
              <w:rPr>
                <w:rFonts w:ascii="仿宋" w:eastAsia="仿宋" w:hAnsi="仿宋"/>
                <w:sz w:val="24"/>
                <w:szCs w:val="24"/>
              </w:rPr>
              <w:t>5</w:t>
            </w:r>
          </w:p>
        </w:tc>
        <w:tc>
          <w:tcPr>
            <w:tcW w:w="1024"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napToGrid w:val="0"/>
              <w:spacing w:line="440" w:lineRule="exact"/>
              <w:jc w:val="center"/>
              <w:rPr>
                <w:rFonts w:ascii="仿宋" w:eastAsia="仿宋" w:hAnsi="仿宋"/>
                <w:sz w:val="24"/>
                <w:szCs w:val="24"/>
              </w:rPr>
            </w:pPr>
            <w:r w:rsidRPr="00D73194">
              <w:rPr>
                <w:rFonts w:ascii="仿宋" w:eastAsia="仿宋" w:hAnsi="仿宋"/>
                <w:sz w:val="24"/>
                <w:szCs w:val="24"/>
              </w:rPr>
              <w:t>2</w:t>
            </w:r>
          </w:p>
        </w:tc>
      </w:tr>
    </w:tbl>
    <w:p w:rsidR="00A77656" w:rsidRPr="00D73194" w:rsidRDefault="00A77656" w:rsidP="00D73194">
      <w:pPr>
        <w:spacing w:line="440" w:lineRule="exact"/>
        <w:ind w:firstLineChars="200" w:firstLine="480"/>
        <w:rPr>
          <w:rFonts w:ascii="仿宋" w:eastAsia="仿宋" w:hAnsi="仿宋"/>
          <w:sz w:val="24"/>
          <w:szCs w:val="24"/>
        </w:rPr>
      </w:pPr>
      <w:r w:rsidRPr="00D73194">
        <w:rPr>
          <w:rFonts w:ascii="仿宋" w:eastAsia="仿宋" w:hAnsi="仿宋"/>
          <w:sz w:val="24"/>
          <w:szCs w:val="24"/>
        </w:rPr>
        <w:t>注:1.申报实验师，本人撰写1万字以上/部；申报高级实验师，本人撰写4万字以上/部。</w:t>
      </w:r>
    </w:p>
    <w:p w:rsidR="001F0007" w:rsidRDefault="00A77656" w:rsidP="001F0007">
      <w:pPr>
        <w:spacing w:line="440" w:lineRule="exact"/>
        <w:ind w:firstLineChars="200" w:firstLine="480"/>
        <w:rPr>
          <w:rFonts w:ascii="仿宋" w:eastAsia="仿宋" w:hAnsi="仿宋"/>
          <w:sz w:val="24"/>
          <w:szCs w:val="24"/>
        </w:rPr>
      </w:pPr>
      <w:r w:rsidRPr="00D73194">
        <w:rPr>
          <w:rFonts w:ascii="仿宋" w:eastAsia="仿宋" w:hAnsi="仿宋"/>
          <w:sz w:val="24"/>
          <w:szCs w:val="24"/>
        </w:rPr>
        <w:t>2.主编仅指第一名，主编第二名按副主编计分。</w:t>
      </w:r>
    </w:p>
    <w:p w:rsidR="00A77656" w:rsidRPr="001F0007" w:rsidRDefault="00A77656" w:rsidP="001F0007">
      <w:pPr>
        <w:spacing w:line="440" w:lineRule="exact"/>
        <w:ind w:firstLineChars="200" w:firstLine="482"/>
        <w:rPr>
          <w:rFonts w:ascii="仿宋" w:eastAsia="仿宋" w:hAnsi="仿宋"/>
          <w:b/>
          <w:sz w:val="24"/>
          <w:szCs w:val="24"/>
        </w:rPr>
      </w:pPr>
      <w:r w:rsidRPr="001F0007">
        <w:rPr>
          <w:rFonts w:ascii="仿宋" w:eastAsia="仿宋" w:hAnsi="仿宋" w:hint="eastAsia"/>
          <w:b/>
          <w:sz w:val="24"/>
          <w:szCs w:val="24"/>
        </w:rPr>
        <w:lastRenderedPageBreak/>
        <w:t>（二）</w:t>
      </w:r>
      <w:r w:rsidRPr="001F0007">
        <w:rPr>
          <w:rFonts w:ascii="仿宋" w:eastAsia="仿宋" w:hAnsi="仿宋"/>
          <w:b/>
          <w:sz w:val="24"/>
          <w:szCs w:val="24"/>
        </w:rPr>
        <w:t>本科教学工程项目</w:t>
      </w:r>
    </w:p>
    <w:p w:rsidR="00A77656" w:rsidRPr="00D73194" w:rsidRDefault="00A77656" w:rsidP="001F0007">
      <w:pPr>
        <w:spacing w:line="440" w:lineRule="exact"/>
        <w:jc w:val="center"/>
        <w:rPr>
          <w:rFonts w:ascii="仿宋" w:eastAsia="仿宋" w:hAnsi="仿宋"/>
          <w:sz w:val="24"/>
          <w:szCs w:val="24"/>
        </w:rPr>
      </w:pPr>
      <w:r w:rsidRPr="00D73194">
        <w:rPr>
          <w:rFonts w:ascii="仿宋" w:eastAsia="仿宋" w:hAnsi="仿宋"/>
          <w:sz w:val="24"/>
          <w:szCs w:val="24"/>
        </w:rPr>
        <w:t>本科教学工程项目量化计分表（单位：分/项）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2054"/>
        <w:gridCol w:w="1822"/>
        <w:gridCol w:w="1822"/>
      </w:tblGrid>
      <w:tr w:rsidR="00A77656" w:rsidRPr="00D73194" w:rsidTr="00D9191D">
        <w:trPr>
          <w:trHeight w:val="532"/>
          <w:jc w:val="center"/>
        </w:trPr>
        <w:tc>
          <w:tcPr>
            <w:tcW w:w="2694" w:type="dxa"/>
            <w:tcBorders>
              <w:top w:val="single" w:sz="4" w:space="0" w:color="auto"/>
              <w:left w:val="single" w:sz="4" w:space="0" w:color="auto"/>
              <w:bottom w:val="single" w:sz="4" w:space="0" w:color="auto"/>
              <w:right w:val="single" w:sz="4" w:space="0" w:color="auto"/>
              <w:tl2br w:val="single" w:sz="4" w:space="0" w:color="auto"/>
            </w:tcBorders>
            <w:vAlign w:val="center"/>
          </w:tcPr>
          <w:p w:rsidR="00A77656" w:rsidRPr="00D73194" w:rsidRDefault="00A77656" w:rsidP="00D73194">
            <w:pPr>
              <w:spacing w:line="440" w:lineRule="exact"/>
              <w:rPr>
                <w:rFonts w:ascii="仿宋" w:eastAsia="仿宋" w:hAnsi="仿宋"/>
                <w:sz w:val="24"/>
                <w:szCs w:val="24"/>
              </w:rPr>
            </w:pPr>
            <w:r w:rsidRPr="00D73194">
              <w:rPr>
                <w:rFonts w:ascii="仿宋" w:eastAsia="仿宋" w:hAnsi="仿宋"/>
                <w:sz w:val="24"/>
                <w:szCs w:val="24"/>
              </w:rPr>
              <w:t xml:space="preserve">          级    别</w:t>
            </w:r>
          </w:p>
          <w:p w:rsidR="00A77656" w:rsidRPr="00D73194" w:rsidRDefault="00A77656" w:rsidP="00D73194">
            <w:pPr>
              <w:spacing w:line="440" w:lineRule="exact"/>
              <w:rPr>
                <w:rFonts w:ascii="仿宋" w:eastAsia="仿宋" w:hAnsi="仿宋"/>
                <w:sz w:val="24"/>
                <w:szCs w:val="24"/>
              </w:rPr>
            </w:pPr>
            <w:r w:rsidRPr="00D73194">
              <w:rPr>
                <w:rFonts w:ascii="仿宋" w:eastAsia="仿宋" w:hAnsi="仿宋"/>
                <w:sz w:val="24"/>
                <w:szCs w:val="24"/>
              </w:rPr>
              <w:t>名   次</w:t>
            </w:r>
          </w:p>
        </w:tc>
        <w:tc>
          <w:tcPr>
            <w:tcW w:w="2054"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国家级</w:t>
            </w:r>
          </w:p>
        </w:tc>
        <w:tc>
          <w:tcPr>
            <w:tcW w:w="1822"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省  级</w:t>
            </w:r>
          </w:p>
        </w:tc>
        <w:tc>
          <w:tcPr>
            <w:tcW w:w="1822"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校级</w:t>
            </w:r>
          </w:p>
        </w:tc>
      </w:tr>
      <w:tr w:rsidR="00A77656" w:rsidRPr="00D73194" w:rsidTr="00D9191D">
        <w:trPr>
          <w:trHeight w:val="429"/>
          <w:jc w:val="center"/>
        </w:trPr>
        <w:tc>
          <w:tcPr>
            <w:tcW w:w="2694"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第一名</w:t>
            </w:r>
          </w:p>
        </w:tc>
        <w:tc>
          <w:tcPr>
            <w:tcW w:w="2054"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100</w:t>
            </w:r>
          </w:p>
        </w:tc>
        <w:tc>
          <w:tcPr>
            <w:tcW w:w="1822"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40</w:t>
            </w:r>
          </w:p>
        </w:tc>
        <w:tc>
          <w:tcPr>
            <w:tcW w:w="1822"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10</w:t>
            </w:r>
          </w:p>
        </w:tc>
      </w:tr>
      <w:tr w:rsidR="00A77656" w:rsidRPr="00D73194" w:rsidTr="00D9191D">
        <w:trPr>
          <w:trHeight w:val="429"/>
          <w:jc w:val="center"/>
        </w:trPr>
        <w:tc>
          <w:tcPr>
            <w:tcW w:w="2694"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第二名</w:t>
            </w:r>
          </w:p>
        </w:tc>
        <w:tc>
          <w:tcPr>
            <w:tcW w:w="2054"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40</w:t>
            </w:r>
          </w:p>
        </w:tc>
        <w:tc>
          <w:tcPr>
            <w:tcW w:w="1822"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25</w:t>
            </w:r>
          </w:p>
        </w:tc>
        <w:tc>
          <w:tcPr>
            <w:tcW w:w="1822"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7</w:t>
            </w:r>
          </w:p>
        </w:tc>
      </w:tr>
      <w:tr w:rsidR="00A77656" w:rsidRPr="00D73194" w:rsidTr="00D9191D">
        <w:trPr>
          <w:trHeight w:val="429"/>
          <w:jc w:val="center"/>
        </w:trPr>
        <w:tc>
          <w:tcPr>
            <w:tcW w:w="2694"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第三名</w:t>
            </w:r>
          </w:p>
        </w:tc>
        <w:tc>
          <w:tcPr>
            <w:tcW w:w="2054"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25</w:t>
            </w:r>
          </w:p>
        </w:tc>
        <w:tc>
          <w:tcPr>
            <w:tcW w:w="1822"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15</w:t>
            </w:r>
          </w:p>
        </w:tc>
        <w:tc>
          <w:tcPr>
            <w:tcW w:w="1822"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5</w:t>
            </w:r>
          </w:p>
        </w:tc>
      </w:tr>
      <w:tr w:rsidR="00A77656" w:rsidRPr="00D73194" w:rsidTr="00D9191D">
        <w:trPr>
          <w:trHeight w:val="429"/>
          <w:jc w:val="center"/>
        </w:trPr>
        <w:tc>
          <w:tcPr>
            <w:tcW w:w="2694"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第四名</w:t>
            </w:r>
          </w:p>
        </w:tc>
        <w:tc>
          <w:tcPr>
            <w:tcW w:w="2054"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20</w:t>
            </w:r>
          </w:p>
        </w:tc>
        <w:tc>
          <w:tcPr>
            <w:tcW w:w="1822"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10</w:t>
            </w:r>
          </w:p>
        </w:tc>
        <w:tc>
          <w:tcPr>
            <w:tcW w:w="1822"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3</w:t>
            </w:r>
          </w:p>
        </w:tc>
      </w:tr>
      <w:tr w:rsidR="00A77656" w:rsidRPr="00D73194" w:rsidTr="00D9191D">
        <w:trPr>
          <w:trHeight w:val="429"/>
          <w:jc w:val="center"/>
        </w:trPr>
        <w:tc>
          <w:tcPr>
            <w:tcW w:w="2694"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第五名</w:t>
            </w:r>
          </w:p>
        </w:tc>
        <w:tc>
          <w:tcPr>
            <w:tcW w:w="2054"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15</w:t>
            </w:r>
          </w:p>
        </w:tc>
        <w:tc>
          <w:tcPr>
            <w:tcW w:w="1822"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7</w:t>
            </w:r>
          </w:p>
        </w:tc>
        <w:tc>
          <w:tcPr>
            <w:tcW w:w="1822"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1</w:t>
            </w:r>
          </w:p>
        </w:tc>
      </w:tr>
      <w:tr w:rsidR="00A77656" w:rsidRPr="00D73194" w:rsidTr="00D9191D">
        <w:trPr>
          <w:trHeight w:val="429"/>
          <w:jc w:val="center"/>
        </w:trPr>
        <w:tc>
          <w:tcPr>
            <w:tcW w:w="2694"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第六名</w:t>
            </w:r>
          </w:p>
        </w:tc>
        <w:tc>
          <w:tcPr>
            <w:tcW w:w="2054"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10</w:t>
            </w:r>
          </w:p>
        </w:tc>
        <w:tc>
          <w:tcPr>
            <w:tcW w:w="1822"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5</w:t>
            </w:r>
          </w:p>
        </w:tc>
        <w:tc>
          <w:tcPr>
            <w:tcW w:w="1822"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w:t>
            </w:r>
          </w:p>
        </w:tc>
      </w:tr>
      <w:tr w:rsidR="00A77656" w:rsidRPr="00D73194" w:rsidTr="00D9191D">
        <w:trPr>
          <w:trHeight w:val="429"/>
          <w:jc w:val="center"/>
        </w:trPr>
        <w:tc>
          <w:tcPr>
            <w:tcW w:w="2694"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ind w:firstLineChars="350" w:firstLine="840"/>
              <w:rPr>
                <w:rFonts w:ascii="仿宋" w:eastAsia="仿宋" w:hAnsi="仿宋"/>
                <w:sz w:val="24"/>
                <w:szCs w:val="24"/>
              </w:rPr>
            </w:pPr>
            <w:r w:rsidRPr="00D73194">
              <w:rPr>
                <w:rFonts w:ascii="仿宋" w:eastAsia="仿宋" w:hAnsi="仿宋"/>
                <w:sz w:val="24"/>
                <w:szCs w:val="24"/>
              </w:rPr>
              <w:t>第七名</w:t>
            </w:r>
          </w:p>
        </w:tc>
        <w:tc>
          <w:tcPr>
            <w:tcW w:w="2054"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7</w:t>
            </w:r>
          </w:p>
        </w:tc>
        <w:tc>
          <w:tcPr>
            <w:tcW w:w="1822"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3</w:t>
            </w:r>
          </w:p>
        </w:tc>
        <w:tc>
          <w:tcPr>
            <w:tcW w:w="1822"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w:t>
            </w:r>
          </w:p>
        </w:tc>
      </w:tr>
    </w:tbl>
    <w:p w:rsidR="00A77656" w:rsidRPr="00D73194" w:rsidRDefault="00A77656" w:rsidP="00D73194">
      <w:pPr>
        <w:spacing w:line="440" w:lineRule="exact"/>
        <w:ind w:firstLineChars="200" w:firstLine="480"/>
        <w:rPr>
          <w:rFonts w:ascii="仿宋" w:eastAsia="仿宋" w:hAnsi="仿宋"/>
          <w:sz w:val="24"/>
          <w:szCs w:val="24"/>
        </w:rPr>
      </w:pPr>
      <w:r w:rsidRPr="00D73194">
        <w:rPr>
          <w:rFonts w:ascii="仿宋" w:eastAsia="仿宋" w:hAnsi="仿宋"/>
          <w:sz w:val="24"/>
          <w:szCs w:val="24"/>
        </w:rPr>
        <w:t xml:space="preserve">注：1.本科教学工程（教学质量工程）项目包括：精品课程、精品资源共享课程、精品视频公开课程、教学团队、特色专业、实验教学示范中心、双语示范教学课程、专业综合改革试点、卓越医生教育培养计划、卓越工程师教育培养计划等。  </w:t>
      </w:r>
    </w:p>
    <w:p w:rsidR="00A77656" w:rsidRPr="00D73194" w:rsidRDefault="00A77656" w:rsidP="00D73194">
      <w:pPr>
        <w:spacing w:line="440" w:lineRule="exact"/>
        <w:ind w:firstLineChars="200" w:firstLine="480"/>
        <w:rPr>
          <w:rFonts w:ascii="仿宋" w:eastAsia="仿宋" w:hAnsi="仿宋"/>
          <w:sz w:val="24"/>
          <w:szCs w:val="24"/>
        </w:rPr>
      </w:pPr>
      <w:r w:rsidRPr="00D73194">
        <w:rPr>
          <w:rFonts w:ascii="仿宋" w:eastAsia="仿宋" w:hAnsi="仿宋"/>
          <w:sz w:val="24"/>
          <w:szCs w:val="24"/>
        </w:rPr>
        <w:t>2.项目须提供申报材料原件。</w:t>
      </w:r>
    </w:p>
    <w:p w:rsidR="00A77656" w:rsidRPr="00D73194" w:rsidRDefault="00A77656" w:rsidP="00D73194">
      <w:pPr>
        <w:spacing w:line="440" w:lineRule="exact"/>
        <w:ind w:firstLineChars="200" w:firstLine="480"/>
        <w:rPr>
          <w:rFonts w:ascii="仿宋" w:eastAsia="仿宋" w:hAnsi="仿宋"/>
          <w:sz w:val="24"/>
          <w:szCs w:val="24"/>
        </w:rPr>
      </w:pPr>
      <w:r w:rsidRPr="00D73194">
        <w:rPr>
          <w:rFonts w:ascii="仿宋" w:eastAsia="仿宋" w:hAnsi="仿宋"/>
          <w:sz w:val="24"/>
          <w:szCs w:val="24"/>
        </w:rPr>
        <w:t>3.对申报不同级别职称，教学工程项目量化时应对照职称文件进行有限量化。</w:t>
      </w:r>
    </w:p>
    <w:p w:rsidR="00A77656" w:rsidRPr="00D73194" w:rsidRDefault="00A77656" w:rsidP="00D73194">
      <w:pPr>
        <w:spacing w:line="440" w:lineRule="exact"/>
        <w:ind w:firstLineChars="200" w:firstLine="480"/>
        <w:rPr>
          <w:rFonts w:ascii="仿宋" w:eastAsia="仿宋" w:hAnsi="仿宋"/>
          <w:sz w:val="24"/>
          <w:szCs w:val="24"/>
        </w:rPr>
      </w:pPr>
      <w:r w:rsidRPr="00D73194">
        <w:rPr>
          <w:rFonts w:ascii="仿宋" w:eastAsia="仿宋" w:hAnsi="仿宋"/>
          <w:sz w:val="24"/>
          <w:szCs w:val="24"/>
        </w:rPr>
        <w:t>4.申报</w:t>
      </w:r>
      <w:r w:rsidR="001F0007">
        <w:rPr>
          <w:rFonts w:ascii="仿宋" w:eastAsia="仿宋" w:hAnsi="仿宋" w:hint="eastAsia"/>
          <w:sz w:val="24"/>
          <w:szCs w:val="24"/>
        </w:rPr>
        <w:t>实验师</w:t>
      </w:r>
      <w:r w:rsidRPr="00D73194">
        <w:rPr>
          <w:rFonts w:ascii="仿宋" w:eastAsia="仿宋" w:hAnsi="仿宋"/>
          <w:sz w:val="24"/>
          <w:szCs w:val="24"/>
        </w:rPr>
        <w:t>者，省级以上教学质量工程项目的其他名次，按第七名分值的50%计分。</w:t>
      </w:r>
    </w:p>
    <w:p w:rsidR="00A77656" w:rsidRPr="004126A5" w:rsidRDefault="004B46DE" w:rsidP="004126A5">
      <w:pPr>
        <w:spacing w:line="440" w:lineRule="exact"/>
        <w:ind w:firstLineChars="200" w:firstLine="482"/>
        <w:rPr>
          <w:rFonts w:ascii="仿宋" w:eastAsia="仿宋" w:hAnsi="仿宋"/>
          <w:b/>
          <w:sz w:val="24"/>
          <w:szCs w:val="24"/>
        </w:rPr>
      </w:pPr>
      <w:r w:rsidRPr="004126A5">
        <w:rPr>
          <w:rFonts w:ascii="仿宋" w:eastAsia="仿宋" w:hAnsi="仿宋" w:hint="eastAsia"/>
          <w:b/>
          <w:sz w:val="24"/>
          <w:szCs w:val="24"/>
        </w:rPr>
        <w:t>（三）</w:t>
      </w:r>
      <w:r w:rsidRPr="004126A5">
        <w:rPr>
          <w:rFonts w:ascii="仿宋" w:eastAsia="仿宋" w:hAnsi="仿宋"/>
          <w:b/>
          <w:sz w:val="24"/>
          <w:szCs w:val="24"/>
        </w:rPr>
        <w:t>教学竞赛</w:t>
      </w:r>
    </w:p>
    <w:p w:rsidR="00A77656" w:rsidRPr="00D73194" w:rsidRDefault="00A77656" w:rsidP="004126A5">
      <w:pPr>
        <w:spacing w:line="440" w:lineRule="exact"/>
        <w:jc w:val="center"/>
        <w:rPr>
          <w:rFonts w:ascii="仿宋" w:eastAsia="仿宋" w:hAnsi="仿宋"/>
          <w:sz w:val="24"/>
          <w:szCs w:val="24"/>
        </w:rPr>
      </w:pPr>
      <w:r w:rsidRPr="00D73194">
        <w:rPr>
          <w:rFonts w:ascii="仿宋" w:eastAsia="仿宋" w:hAnsi="仿宋"/>
          <w:sz w:val="24"/>
          <w:szCs w:val="24"/>
        </w:rPr>
        <w:t>教学竞赛量化计分表（单位:分/次）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0"/>
        <w:gridCol w:w="3118"/>
        <w:gridCol w:w="2754"/>
      </w:tblGrid>
      <w:tr w:rsidR="00A77656" w:rsidRPr="00D73194" w:rsidTr="00D9191D">
        <w:trPr>
          <w:trHeight w:val="546"/>
          <w:jc w:val="center"/>
        </w:trPr>
        <w:tc>
          <w:tcPr>
            <w:tcW w:w="2490" w:type="dxa"/>
            <w:tcBorders>
              <w:top w:val="single" w:sz="4" w:space="0" w:color="auto"/>
              <w:left w:val="single" w:sz="4" w:space="0" w:color="auto"/>
              <w:bottom w:val="single" w:sz="4" w:space="0" w:color="auto"/>
              <w:right w:val="single" w:sz="4" w:space="0" w:color="auto"/>
              <w:tl2br w:val="single" w:sz="4" w:space="0" w:color="auto"/>
            </w:tcBorders>
            <w:vAlign w:val="center"/>
          </w:tcPr>
          <w:p w:rsidR="00A77656" w:rsidRPr="00D73194" w:rsidRDefault="00A77656" w:rsidP="00D73194">
            <w:pPr>
              <w:spacing w:line="440" w:lineRule="exact"/>
              <w:rPr>
                <w:rFonts w:ascii="仿宋" w:eastAsia="仿宋" w:hAnsi="仿宋"/>
                <w:sz w:val="24"/>
                <w:szCs w:val="24"/>
              </w:rPr>
            </w:pPr>
            <w:r w:rsidRPr="00D73194">
              <w:rPr>
                <w:rFonts w:ascii="仿宋" w:eastAsia="仿宋" w:hAnsi="仿宋"/>
                <w:sz w:val="24"/>
                <w:szCs w:val="24"/>
              </w:rPr>
              <w:t xml:space="preserve">          级    别</w:t>
            </w:r>
          </w:p>
          <w:p w:rsidR="00A77656" w:rsidRPr="00D73194" w:rsidRDefault="00A77656" w:rsidP="00D73194">
            <w:pPr>
              <w:spacing w:line="440" w:lineRule="exact"/>
              <w:rPr>
                <w:rFonts w:ascii="仿宋" w:eastAsia="仿宋" w:hAnsi="仿宋"/>
                <w:sz w:val="24"/>
                <w:szCs w:val="24"/>
              </w:rPr>
            </w:pPr>
            <w:r w:rsidRPr="00D73194">
              <w:rPr>
                <w:rFonts w:ascii="仿宋" w:eastAsia="仿宋" w:hAnsi="仿宋"/>
                <w:sz w:val="24"/>
                <w:szCs w:val="24"/>
              </w:rPr>
              <w:t>名   次</w:t>
            </w:r>
          </w:p>
        </w:tc>
        <w:tc>
          <w:tcPr>
            <w:tcW w:w="3118"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学校教学竞赛</w:t>
            </w:r>
          </w:p>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（全国多媒体课件大赛，厅级教学技能竞赛）</w:t>
            </w:r>
          </w:p>
        </w:tc>
        <w:tc>
          <w:tcPr>
            <w:tcW w:w="2754"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院（系、部）教学竞赛</w:t>
            </w:r>
          </w:p>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（省多媒体课件大赛）</w:t>
            </w:r>
          </w:p>
        </w:tc>
      </w:tr>
      <w:tr w:rsidR="00A77656" w:rsidRPr="00D73194" w:rsidTr="00D9191D">
        <w:trPr>
          <w:trHeight w:val="440"/>
          <w:jc w:val="center"/>
        </w:trPr>
        <w:tc>
          <w:tcPr>
            <w:tcW w:w="2490"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一等奖</w:t>
            </w:r>
          </w:p>
        </w:tc>
        <w:tc>
          <w:tcPr>
            <w:tcW w:w="3118"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50</w:t>
            </w:r>
          </w:p>
        </w:tc>
        <w:tc>
          <w:tcPr>
            <w:tcW w:w="2754"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10</w:t>
            </w:r>
          </w:p>
        </w:tc>
      </w:tr>
      <w:tr w:rsidR="00A77656" w:rsidRPr="00D73194" w:rsidTr="00D9191D">
        <w:trPr>
          <w:trHeight w:val="440"/>
          <w:jc w:val="center"/>
        </w:trPr>
        <w:tc>
          <w:tcPr>
            <w:tcW w:w="2490"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二等奖</w:t>
            </w:r>
          </w:p>
        </w:tc>
        <w:tc>
          <w:tcPr>
            <w:tcW w:w="3118"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30</w:t>
            </w:r>
          </w:p>
        </w:tc>
        <w:tc>
          <w:tcPr>
            <w:tcW w:w="2754"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5</w:t>
            </w:r>
          </w:p>
        </w:tc>
      </w:tr>
      <w:tr w:rsidR="00A77656" w:rsidRPr="00D73194" w:rsidTr="00D9191D">
        <w:trPr>
          <w:trHeight w:val="440"/>
          <w:jc w:val="center"/>
        </w:trPr>
        <w:tc>
          <w:tcPr>
            <w:tcW w:w="2490"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优秀奖</w:t>
            </w:r>
          </w:p>
        </w:tc>
        <w:tc>
          <w:tcPr>
            <w:tcW w:w="3118"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15</w:t>
            </w:r>
          </w:p>
        </w:tc>
        <w:tc>
          <w:tcPr>
            <w:tcW w:w="2754"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3</w:t>
            </w:r>
          </w:p>
        </w:tc>
      </w:tr>
    </w:tbl>
    <w:p w:rsidR="00A77656" w:rsidRPr="00D73194" w:rsidRDefault="00A77656" w:rsidP="00D73194">
      <w:pPr>
        <w:spacing w:line="440" w:lineRule="exact"/>
        <w:ind w:firstLineChars="200" w:firstLine="480"/>
        <w:rPr>
          <w:rFonts w:ascii="仿宋" w:eastAsia="仿宋" w:hAnsi="仿宋"/>
          <w:sz w:val="24"/>
          <w:szCs w:val="24"/>
        </w:rPr>
      </w:pPr>
      <w:r w:rsidRPr="00D73194">
        <w:rPr>
          <w:rFonts w:ascii="仿宋" w:eastAsia="仿宋" w:hAnsi="仿宋"/>
          <w:sz w:val="24"/>
          <w:szCs w:val="24"/>
        </w:rPr>
        <w:t>注：</w:t>
      </w:r>
      <w:r w:rsidRPr="00D73194">
        <w:rPr>
          <w:rFonts w:ascii="仿宋" w:eastAsia="仿宋" w:hAnsi="仿宋" w:hint="eastAsia"/>
          <w:sz w:val="24"/>
          <w:szCs w:val="24"/>
        </w:rPr>
        <w:t>1.</w:t>
      </w:r>
      <w:r w:rsidRPr="00D73194">
        <w:rPr>
          <w:rFonts w:ascii="仿宋" w:eastAsia="仿宋" w:hAnsi="仿宋"/>
          <w:sz w:val="24"/>
          <w:szCs w:val="24"/>
        </w:rPr>
        <w:t>同时参加上述竞赛活动的就高计分，院（系、部）举办的教学竞赛应与学校同步。</w:t>
      </w:r>
    </w:p>
    <w:p w:rsidR="00A77656" w:rsidRPr="00D73194" w:rsidRDefault="00A77656" w:rsidP="00D73194">
      <w:pPr>
        <w:spacing w:line="440" w:lineRule="exact"/>
        <w:ind w:firstLineChars="200" w:firstLine="480"/>
        <w:rPr>
          <w:rFonts w:ascii="仿宋" w:eastAsia="仿宋" w:hAnsi="仿宋"/>
          <w:sz w:val="24"/>
          <w:szCs w:val="24"/>
        </w:rPr>
      </w:pPr>
      <w:r w:rsidRPr="00D73194">
        <w:rPr>
          <w:rFonts w:ascii="仿宋" w:eastAsia="仿宋" w:hAnsi="仿宋" w:hint="eastAsia"/>
          <w:sz w:val="24"/>
          <w:szCs w:val="24"/>
        </w:rPr>
        <w:t>2.</w:t>
      </w:r>
      <w:r w:rsidRPr="00D73194">
        <w:rPr>
          <w:rFonts w:ascii="仿宋" w:eastAsia="仿宋" w:hAnsi="仿宋"/>
          <w:sz w:val="24"/>
          <w:szCs w:val="24"/>
        </w:rPr>
        <w:t>参加学校组织的多媒体课件大赛并获二等奖以上者计2分/次，参加院系部组织的实验技能竞赛计2分/次。</w:t>
      </w:r>
    </w:p>
    <w:p w:rsidR="00A77656" w:rsidRPr="00D73194" w:rsidRDefault="00801FFE" w:rsidP="00D73194">
      <w:pPr>
        <w:spacing w:line="440" w:lineRule="exact"/>
        <w:ind w:firstLineChars="200" w:firstLine="480"/>
        <w:rPr>
          <w:rFonts w:ascii="仿宋" w:eastAsia="仿宋" w:hAnsi="仿宋"/>
          <w:sz w:val="24"/>
          <w:szCs w:val="24"/>
        </w:rPr>
      </w:pPr>
      <w:r>
        <w:rPr>
          <w:rFonts w:ascii="仿宋" w:eastAsia="仿宋" w:hAnsi="仿宋" w:hint="eastAsia"/>
          <w:sz w:val="24"/>
          <w:szCs w:val="24"/>
        </w:rPr>
        <w:lastRenderedPageBreak/>
        <w:t>3</w:t>
      </w:r>
      <w:r w:rsidR="00A77656" w:rsidRPr="00D73194">
        <w:rPr>
          <w:rFonts w:ascii="仿宋" w:eastAsia="仿宋" w:hAnsi="仿宋" w:hint="eastAsia"/>
          <w:sz w:val="24"/>
          <w:szCs w:val="24"/>
        </w:rPr>
        <w:t>.</w:t>
      </w:r>
      <w:r w:rsidR="00A77656" w:rsidRPr="00D73194">
        <w:rPr>
          <w:rFonts w:ascii="仿宋" w:eastAsia="仿宋" w:hAnsi="仿宋"/>
          <w:sz w:val="24"/>
          <w:szCs w:val="24"/>
        </w:rPr>
        <w:t>教学论文量化计分参照科研论文量化标准量化。</w:t>
      </w:r>
    </w:p>
    <w:p w:rsidR="00A77656" w:rsidRPr="004126A5" w:rsidRDefault="004B46DE" w:rsidP="004126A5">
      <w:pPr>
        <w:spacing w:line="440" w:lineRule="exact"/>
        <w:ind w:firstLineChars="196" w:firstLine="472"/>
        <w:rPr>
          <w:rFonts w:ascii="仿宋" w:eastAsia="仿宋" w:hAnsi="仿宋"/>
          <w:b/>
          <w:sz w:val="24"/>
          <w:szCs w:val="24"/>
        </w:rPr>
      </w:pPr>
      <w:r w:rsidRPr="004126A5">
        <w:rPr>
          <w:rFonts w:ascii="仿宋" w:eastAsia="仿宋" w:hAnsi="仿宋" w:hint="eastAsia"/>
          <w:b/>
          <w:sz w:val="24"/>
          <w:szCs w:val="24"/>
        </w:rPr>
        <w:t>（四）</w:t>
      </w:r>
      <w:r w:rsidR="00A77656" w:rsidRPr="004126A5">
        <w:rPr>
          <w:rFonts w:ascii="仿宋" w:eastAsia="仿宋" w:hAnsi="仿宋"/>
          <w:b/>
          <w:sz w:val="24"/>
          <w:szCs w:val="24"/>
        </w:rPr>
        <w:t>教学成果奖励</w:t>
      </w:r>
    </w:p>
    <w:p w:rsidR="00A77656" w:rsidRPr="00D73194" w:rsidRDefault="00A77656" w:rsidP="004126A5">
      <w:pPr>
        <w:spacing w:line="440" w:lineRule="exact"/>
        <w:jc w:val="center"/>
        <w:rPr>
          <w:rFonts w:ascii="仿宋" w:eastAsia="仿宋" w:hAnsi="仿宋"/>
          <w:sz w:val="24"/>
          <w:szCs w:val="24"/>
        </w:rPr>
      </w:pPr>
      <w:r w:rsidRPr="00D73194">
        <w:rPr>
          <w:rFonts w:ascii="仿宋" w:eastAsia="仿宋" w:hAnsi="仿宋"/>
          <w:sz w:val="24"/>
          <w:szCs w:val="24"/>
        </w:rPr>
        <w:t>教学成果奖励量化计分表（单位：分/项）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884"/>
        <w:gridCol w:w="851"/>
        <w:gridCol w:w="850"/>
        <w:gridCol w:w="851"/>
        <w:gridCol w:w="850"/>
        <w:gridCol w:w="851"/>
        <w:gridCol w:w="850"/>
        <w:gridCol w:w="851"/>
      </w:tblGrid>
      <w:tr w:rsidR="00A77656" w:rsidRPr="00D73194" w:rsidTr="00D9191D">
        <w:trPr>
          <w:trHeight w:val="383"/>
          <w:jc w:val="center"/>
        </w:trPr>
        <w:tc>
          <w:tcPr>
            <w:tcW w:w="1526" w:type="dxa"/>
            <w:vMerge w:val="restart"/>
            <w:tcBorders>
              <w:top w:val="single" w:sz="4" w:space="0" w:color="auto"/>
              <w:left w:val="single" w:sz="4" w:space="0" w:color="auto"/>
              <w:bottom w:val="single" w:sz="4" w:space="0" w:color="auto"/>
              <w:right w:val="single" w:sz="4" w:space="0" w:color="auto"/>
              <w:tl2br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 xml:space="preserve">  级 别</w:t>
            </w:r>
          </w:p>
          <w:p w:rsidR="00A77656" w:rsidRPr="00D73194" w:rsidRDefault="00A77656" w:rsidP="00D73194">
            <w:pPr>
              <w:spacing w:line="440" w:lineRule="exact"/>
              <w:rPr>
                <w:rFonts w:ascii="仿宋" w:eastAsia="仿宋" w:hAnsi="仿宋"/>
                <w:sz w:val="24"/>
                <w:szCs w:val="24"/>
              </w:rPr>
            </w:pPr>
          </w:p>
          <w:p w:rsidR="00A77656" w:rsidRPr="00D73194" w:rsidRDefault="00A77656" w:rsidP="00D73194">
            <w:pPr>
              <w:spacing w:line="440" w:lineRule="exact"/>
              <w:rPr>
                <w:rFonts w:ascii="仿宋" w:eastAsia="仿宋" w:hAnsi="仿宋"/>
                <w:sz w:val="24"/>
                <w:szCs w:val="24"/>
              </w:rPr>
            </w:pPr>
            <w:r w:rsidRPr="00D73194">
              <w:rPr>
                <w:rFonts w:ascii="仿宋" w:eastAsia="仿宋" w:hAnsi="仿宋"/>
                <w:sz w:val="24"/>
                <w:szCs w:val="24"/>
              </w:rPr>
              <w:t>名 次</w:t>
            </w:r>
          </w:p>
        </w:tc>
        <w:tc>
          <w:tcPr>
            <w:tcW w:w="2585" w:type="dxa"/>
            <w:gridSpan w:val="3"/>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国家级</w:t>
            </w:r>
          </w:p>
        </w:tc>
        <w:tc>
          <w:tcPr>
            <w:tcW w:w="2552" w:type="dxa"/>
            <w:gridSpan w:val="3"/>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省部级</w:t>
            </w:r>
          </w:p>
        </w:tc>
        <w:tc>
          <w:tcPr>
            <w:tcW w:w="1701" w:type="dxa"/>
            <w:gridSpan w:val="2"/>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厅级（校级）</w:t>
            </w:r>
          </w:p>
        </w:tc>
      </w:tr>
      <w:tr w:rsidR="00A77656" w:rsidRPr="00D73194" w:rsidTr="00D9191D">
        <w:trPr>
          <w:trHeight w:val="858"/>
          <w:jc w:val="center"/>
        </w:trPr>
        <w:tc>
          <w:tcPr>
            <w:tcW w:w="1526" w:type="dxa"/>
            <w:vMerge/>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left"/>
              <w:rPr>
                <w:rFonts w:ascii="仿宋" w:eastAsia="仿宋" w:hAnsi="仿宋"/>
                <w:sz w:val="24"/>
                <w:szCs w:val="24"/>
              </w:rPr>
            </w:pPr>
          </w:p>
        </w:tc>
        <w:tc>
          <w:tcPr>
            <w:tcW w:w="884"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特等奖</w:t>
            </w:r>
          </w:p>
        </w:tc>
        <w:tc>
          <w:tcPr>
            <w:tcW w:w="851"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一等奖</w:t>
            </w:r>
          </w:p>
        </w:tc>
        <w:tc>
          <w:tcPr>
            <w:tcW w:w="850"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二等奖</w:t>
            </w:r>
          </w:p>
        </w:tc>
        <w:tc>
          <w:tcPr>
            <w:tcW w:w="851"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特等奖</w:t>
            </w:r>
          </w:p>
        </w:tc>
        <w:tc>
          <w:tcPr>
            <w:tcW w:w="850"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一等奖</w:t>
            </w:r>
          </w:p>
        </w:tc>
        <w:tc>
          <w:tcPr>
            <w:tcW w:w="851"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二等奖</w:t>
            </w:r>
          </w:p>
        </w:tc>
        <w:tc>
          <w:tcPr>
            <w:tcW w:w="850"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特等奖</w:t>
            </w:r>
          </w:p>
        </w:tc>
        <w:tc>
          <w:tcPr>
            <w:tcW w:w="851"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一等奖</w:t>
            </w:r>
          </w:p>
        </w:tc>
      </w:tr>
      <w:tr w:rsidR="00A77656" w:rsidRPr="00D73194" w:rsidTr="00D9191D">
        <w:trPr>
          <w:trHeight w:val="383"/>
          <w:jc w:val="center"/>
        </w:trPr>
        <w:tc>
          <w:tcPr>
            <w:tcW w:w="1526"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第一名</w:t>
            </w:r>
          </w:p>
        </w:tc>
        <w:tc>
          <w:tcPr>
            <w:tcW w:w="884"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800</w:t>
            </w:r>
          </w:p>
        </w:tc>
        <w:tc>
          <w:tcPr>
            <w:tcW w:w="851"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600</w:t>
            </w:r>
          </w:p>
        </w:tc>
        <w:tc>
          <w:tcPr>
            <w:tcW w:w="850"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400</w:t>
            </w:r>
          </w:p>
        </w:tc>
        <w:tc>
          <w:tcPr>
            <w:tcW w:w="851"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200</w:t>
            </w:r>
          </w:p>
        </w:tc>
        <w:tc>
          <w:tcPr>
            <w:tcW w:w="850"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70</w:t>
            </w:r>
          </w:p>
        </w:tc>
        <w:tc>
          <w:tcPr>
            <w:tcW w:w="850"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50</w:t>
            </w:r>
          </w:p>
        </w:tc>
        <w:tc>
          <w:tcPr>
            <w:tcW w:w="851"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20</w:t>
            </w:r>
          </w:p>
        </w:tc>
      </w:tr>
      <w:tr w:rsidR="00A77656" w:rsidRPr="00D73194" w:rsidTr="00D9191D">
        <w:trPr>
          <w:trHeight w:val="383"/>
          <w:jc w:val="center"/>
        </w:trPr>
        <w:tc>
          <w:tcPr>
            <w:tcW w:w="1526"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第二名</w:t>
            </w:r>
          </w:p>
        </w:tc>
        <w:tc>
          <w:tcPr>
            <w:tcW w:w="884"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560</w:t>
            </w:r>
          </w:p>
        </w:tc>
        <w:tc>
          <w:tcPr>
            <w:tcW w:w="851"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420</w:t>
            </w:r>
          </w:p>
        </w:tc>
        <w:tc>
          <w:tcPr>
            <w:tcW w:w="850"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rPr>
                <w:rFonts w:ascii="仿宋" w:eastAsia="仿宋" w:hAnsi="仿宋"/>
                <w:sz w:val="24"/>
                <w:szCs w:val="24"/>
              </w:rPr>
            </w:pPr>
            <w:r w:rsidRPr="00D73194">
              <w:rPr>
                <w:rFonts w:ascii="仿宋" w:eastAsia="仿宋" w:hAnsi="仿宋"/>
                <w:sz w:val="24"/>
                <w:szCs w:val="24"/>
              </w:rPr>
              <w:t xml:space="preserve"> 280</w:t>
            </w:r>
          </w:p>
        </w:tc>
        <w:tc>
          <w:tcPr>
            <w:tcW w:w="851"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160</w:t>
            </w:r>
          </w:p>
        </w:tc>
        <w:tc>
          <w:tcPr>
            <w:tcW w:w="850"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80</w:t>
            </w:r>
          </w:p>
        </w:tc>
        <w:tc>
          <w:tcPr>
            <w:tcW w:w="851"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40</w:t>
            </w:r>
          </w:p>
        </w:tc>
        <w:tc>
          <w:tcPr>
            <w:tcW w:w="850"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10</w:t>
            </w:r>
          </w:p>
        </w:tc>
      </w:tr>
      <w:tr w:rsidR="00A77656" w:rsidRPr="00D73194" w:rsidTr="00D9191D">
        <w:trPr>
          <w:trHeight w:val="383"/>
          <w:jc w:val="center"/>
        </w:trPr>
        <w:tc>
          <w:tcPr>
            <w:tcW w:w="1526"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第三名</w:t>
            </w:r>
          </w:p>
        </w:tc>
        <w:tc>
          <w:tcPr>
            <w:tcW w:w="884"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480</w:t>
            </w:r>
          </w:p>
        </w:tc>
        <w:tc>
          <w:tcPr>
            <w:tcW w:w="851"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360</w:t>
            </w:r>
          </w:p>
        </w:tc>
        <w:tc>
          <w:tcPr>
            <w:tcW w:w="850"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240</w:t>
            </w:r>
          </w:p>
        </w:tc>
        <w:tc>
          <w:tcPr>
            <w:tcW w:w="851"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120</w:t>
            </w:r>
          </w:p>
        </w:tc>
        <w:tc>
          <w:tcPr>
            <w:tcW w:w="850"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60</w:t>
            </w:r>
          </w:p>
        </w:tc>
        <w:tc>
          <w:tcPr>
            <w:tcW w:w="851"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7</w:t>
            </w:r>
          </w:p>
        </w:tc>
      </w:tr>
      <w:tr w:rsidR="00A77656" w:rsidRPr="00D73194" w:rsidTr="00D9191D">
        <w:trPr>
          <w:trHeight w:val="383"/>
          <w:jc w:val="center"/>
        </w:trPr>
        <w:tc>
          <w:tcPr>
            <w:tcW w:w="1526"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第四名</w:t>
            </w:r>
          </w:p>
        </w:tc>
        <w:tc>
          <w:tcPr>
            <w:tcW w:w="884"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400</w:t>
            </w:r>
          </w:p>
        </w:tc>
        <w:tc>
          <w:tcPr>
            <w:tcW w:w="851"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300</w:t>
            </w:r>
          </w:p>
        </w:tc>
        <w:tc>
          <w:tcPr>
            <w:tcW w:w="850"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200</w:t>
            </w:r>
          </w:p>
        </w:tc>
        <w:tc>
          <w:tcPr>
            <w:tcW w:w="851"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50</w:t>
            </w:r>
          </w:p>
        </w:tc>
        <w:tc>
          <w:tcPr>
            <w:tcW w:w="851"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5</w:t>
            </w:r>
          </w:p>
        </w:tc>
      </w:tr>
      <w:tr w:rsidR="00A77656" w:rsidRPr="00D73194" w:rsidTr="00D9191D">
        <w:trPr>
          <w:trHeight w:val="383"/>
          <w:jc w:val="center"/>
        </w:trPr>
        <w:tc>
          <w:tcPr>
            <w:tcW w:w="1526"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第五名</w:t>
            </w:r>
          </w:p>
        </w:tc>
        <w:tc>
          <w:tcPr>
            <w:tcW w:w="884"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320</w:t>
            </w:r>
          </w:p>
        </w:tc>
        <w:tc>
          <w:tcPr>
            <w:tcW w:w="851"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240</w:t>
            </w:r>
          </w:p>
        </w:tc>
        <w:tc>
          <w:tcPr>
            <w:tcW w:w="850"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160</w:t>
            </w:r>
          </w:p>
        </w:tc>
        <w:tc>
          <w:tcPr>
            <w:tcW w:w="851"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80</w:t>
            </w:r>
          </w:p>
        </w:tc>
        <w:tc>
          <w:tcPr>
            <w:tcW w:w="850"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40</w:t>
            </w:r>
          </w:p>
        </w:tc>
        <w:tc>
          <w:tcPr>
            <w:tcW w:w="851"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3</w:t>
            </w:r>
          </w:p>
        </w:tc>
      </w:tr>
      <w:tr w:rsidR="00A77656" w:rsidRPr="00D73194" w:rsidTr="00D9191D">
        <w:trPr>
          <w:trHeight w:val="409"/>
          <w:jc w:val="center"/>
        </w:trPr>
        <w:tc>
          <w:tcPr>
            <w:tcW w:w="1526"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第六名</w:t>
            </w:r>
          </w:p>
        </w:tc>
        <w:tc>
          <w:tcPr>
            <w:tcW w:w="884"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240</w:t>
            </w:r>
          </w:p>
        </w:tc>
        <w:tc>
          <w:tcPr>
            <w:tcW w:w="851"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180</w:t>
            </w:r>
          </w:p>
        </w:tc>
        <w:tc>
          <w:tcPr>
            <w:tcW w:w="850"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120</w:t>
            </w:r>
          </w:p>
        </w:tc>
        <w:tc>
          <w:tcPr>
            <w:tcW w:w="851"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60</w:t>
            </w:r>
          </w:p>
        </w:tc>
        <w:tc>
          <w:tcPr>
            <w:tcW w:w="850"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w:t>
            </w:r>
          </w:p>
        </w:tc>
      </w:tr>
      <w:tr w:rsidR="00A77656" w:rsidRPr="00D73194" w:rsidTr="00D9191D">
        <w:trPr>
          <w:trHeight w:val="383"/>
          <w:jc w:val="center"/>
        </w:trPr>
        <w:tc>
          <w:tcPr>
            <w:tcW w:w="1526"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第七名</w:t>
            </w:r>
          </w:p>
        </w:tc>
        <w:tc>
          <w:tcPr>
            <w:tcW w:w="884"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160</w:t>
            </w:r>
          </w:p>
        </w:tc>
        <w:tc>
          <w:tcPr>
            <w:tcW w:w="851"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120</w:t>
            </w:r>
          </w:p>
        </w:tc>
        <w:tc>
          <w:tcPr>
            <w:tcW w:w="850"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80</w:t>
            </w:r>
          </w:p>
        </w:tc>
        <w:tc>
          <w:tcPr>
            <w:tcW w:w="851"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40</w:t>
            </w:r>
          </w:p>
        </w:tc>
        <w:tc>
          <w:tcPr>
            <w:tcW w:w="850"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w:t>
            </w:r>
          </w:p>
        </w:tc>
      </w:tr>
    </w:tbl>
    <w:p w:rsidR="00A77656" w:rsidRPr="00D73194" w:rsidRDefault="00A77656" w:rsidP="00D73194">
      <w:pPr>
        <w:spacing w:line="440" w:lineRule="exact"/>
        <w:ind w:firstLineChars="200" w:firstLine="480"/>
        <w:rPr>
          <w:rFonts w:ascii="仿宋" w:eastAsia="仿宋" w:hAnsi="仿宋"/>
          <w:sz w:val="24"/>
          <w:szCs w:val="24"/>
        </w:rPr>
      </w:pPr>
      <w:r w:rsidRPr="00D73194">
        <w:rPr>
          <w:rFonts w:ascii="仿宋" w:eastAsia="仿宋" w:hAnsi="仿宋"/>
          <w:sz w:val="24"/>
          <w:szCs w:val="24"/>
        </w:rPr>
        <w:t>注：1.对申报不同级别职称，教学成果奖励量化时应对照职称文件进行有限量化（国家级成果奖除外）。</w:t>
      </w:r>
    </w:p>
    <w:p w:rsidR="00A77656" w:rsidRPr="00D73194" w:rsidRDefault="00A77656" w:rsidP="00D73194">
      <w:pPr>
        <w:spacing w:line="440" w:lineRule="exact"/>
        <w:ind w:rightChars="-330" w:right="-693" w:firstLineChars="200" w:firstLine="480"/>
        <w:rPr>
          <w:rFonts w:ascii="仿宋" w:eastAsia="仿宋" w:hAnsi="仿宋"/>
          <w:sz w:val="24"/>
          <w:szCs w:val="24"/>
        </w:rPr>
      </w:pPr>
      <w:r w:rsidRPr="00D73194">
        <w:rPr>
          <w:rFonts w:ascii="仿宋" w:eastAsia="仿宋" w:hAnsi="仿宋"/>
          <w:sz w:val="24"/>
          <w:szCs w:val="24"/>
        </w:rPr>
        <w:t>2.教学成果奖励包括：教学成果奖（国家级、省级、校级），教育厅教育科学研究优秀成果奖（厅级），卫生厅医学教育优秀教学成果奖（厅级）等。</w:t>
      </w:r>
    </w:p>
    <w:p w:rsidR="00A77656" w:rsidRPr="00D73194" w:rsidRDefault="00A77656" w:rsidP="00D73194">
      <w:pPr>
        <w:spacing w:line="440" w:lineRule="exact"/>
        <w:ind w:rightChars="-330" w:right="-693" w:firstLineChars="200" w:firstLine="480"/>
        <w:rPr>
          <w:rFonts w:ascii="仿宋" w:eastAsia="仿宋" w:hAnsi="仿宋"/>
          <w:sz w:val="24"/>
          <w:szCs w:val="24"/>
        </w:rPr>
      </w:pPr>
      <w:r w:rsidRPr="00D73194">
        <w:rPr>
          <w:rFonts w:ascii="仿宋" w:eastAsia="仿宋" w:hAnsi="仿宋"/>
          <w:sz w:val="24"/>
          <w:szCs w:val="24"/>
        </w:rPr>
        <w:t>3.奖励级别中不设特等奖的奖项，其一、二、三等奖分别按特等奖、一等奖、二等奖计分。</w:t>
      </w:r>
    </w:p>
    <w:p w:rsidR="00A77656" w:rsidRPr="004126A5" w:rsidRDefault="009A4910" w:rsidP="004126A5">
      <w:pPr>
        <w:spacing w:line="440" w:lineRule="exact"/>
        <w:ind w:firstLineChars="200" w:firstLine="482"/>
        <w:rPr>
          <w:rFonts w:ascii="仿宋" w:eastAsia="仿宋" w:hAnsi="仿宋"/>
          <w:b/>
          <w:sz w:val="24"/>
          <w:szCs w:val="24"/>
        </w:rPr>
      </w:pPr>
      <w:r w:rsidRPr="004126A5">
        <w:rPr>
          <w:rFonts w:ascii="仿宋" w:eastAsia="仿宋" w:hAnsi="仿宋" w:hint="eastAsia"/>
          <w:b/>
          <w:sz w:val="24"/>
          <w:szCs w:val="24"/>
        </w:rPr>
        <w:t>（五）</w:t>
      </w:r>
      <w:r w:rsidR="00A77656" w:rsidRPr="004126A5">
        <w:rPr>
          <w:rFonts w:ascii="仿宋" w:eastAsia="仿宋" w:hAnsi="仿宋"/>
          <w:b/>
          <w:sz w:val="24"/>
          <w:szCs w:val="24"/>
        </w:rPr>
        <w:t>教学研究项目（课题）的鉴定或结项</w:t>
      </w:r>
    </w:p>
    <w:p w:rsidR="00A77656" w:rsidRPr="00D73194" w:rsidRDefault="00A77656" w:rsidP="004126A5">
      <w:pPr>
        <w:spacing w:line="440" w:lineRule="exact"/>
        <w:jc w:val="center"/>
        <w:rPr>
          <w:rFonts w:ascii="仿宋" w:eastAsia="仿宋" w:hAnsi="仿宋"/>
          <w:sz w:val="24"/>
          <w:szCs w:val="24"/>
        </w:rPr>
      </w:pPr>
      <w:r w:rsidRPr="00D73194">
        <w:rPr>
          <w:rFonts w:ascii="仿宋" w:eastAsia="仿宋" w:hAnsi="仿宋"/>
          <w:sz w:val="24"/>
          <w:szCs w:val="24"/>
        </w:rPr>
        <w:t>教学研究项目（课题）的鉴定或结项量化计分表（单位：分/项）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1"/>
        <w:gridCol w:w="1580"/>
        <w:gridCol w:w="1803"/>
        <w:gridCol w:w="1892"/>
        <w:gridCol w:w="1846"/>
      </w:tblGrid>
      <w:tr w:rsidR="00A77656" w:rsidRPr="00D73194" w:rsidTr="00D9191D">
        <w:trPr>
          <w:cantSplit/>
          <w:trHeight w:val="894"/>
          <w:jc w:val="center"/>
        </w:trPr>
        <w:tc>
          <w:tcPr>
            <w:tcW w:w="1401" w:type="dxa"/>
            <w:tcBorders>
              <w:top w:val="single" w:sz="4" w:space="0" w:color="auto"/>
              <w:left w:val="single" w:sz="4" w:space="0" w:color="auto"/>
              <w:bottom w:val="single" w:sz="4" w:space="0" w:color="auto"/>
              <w:right w:val="single" w:sz="4" w:space="0" w:color="auto"/>
              <w:tl2br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 xml:space="preserve">    级别</w:t>
            </w:r>
          </w:p>
          <w:p w:rsidR="00A77656" w:rsidRPr="00D73194" w:rsidRDefault="00A77656" w:rsidP="00D73194">
            <w:pPr>
              <w:spacing w:line="440" w:lineRule="exact"/>
              <w:rPr>
                <w:rFonts w:ascii="仿宋" w:eastAsia="仿宋" w:hAnsi="仿宋"/>
                <w:sz w:val="24"/>
                <w:szCs w:val="24"/>
              </w:rPr>
            </w:pPr>
            <w:r w:rsidRPr="00D73194">
              <w:rPr>
                <w:rFonts w:ascii="仿宋" w:eastAsia="仿宋" w:hAnsi="仿宋"/>
                <w:sz w:val="24"/>
                <w:szCs w:val="24"/>
              </w:rPr>
              <w:t>名次</w:t>
            </w:r>
          </w:p>
        </w:tc>
        <w:tc>
          <w:tcPr>
            <w:tcW w:w="1580"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ind w:firstLineChars="150" w:firstLine="360"/>
              <w:jc w:val="center"/>
              <w:rPr>
                <w:rFonts w:ascii="仿宋" w:eastAsia="仿宋" w:hAnsi="仿宋"/>
                <w:sz w:val="24"/>
                <w:szCs w:val="24"/>
              </w:rPr>
            </w:pPr>
            <w:r w:rsidRPr="00D73194">
              <w:rPr>
                <w:rFonts w:ascii="仿宋" w:eastAsia="仿宋" w:hAnsi="仿宋"/>
                <w:sz w:val="24"/>
                <w:szCs w:val="24"/>
              </w:rPr>
              <w:t>国家级</w:t>
            </w:r>
          </w:p>
        </w:tc>
        <w:tc>
          <w:tcPr>
            <w:tcW w:w="1803"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省部级</w:t>
            </w:r>
          </w:p>
        </w:tc>
        <w:tc>
          <w:tcPr>
            <w:tcW w:w="1892"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厅级</w:t>
            </w:r>
          </w:p>
        </w:tc>
        <w:tc>
          <w:tcPr>
            <w:tcW w:w="1846"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校级</w:t>
            </w:r>
          </w:p>
        </w:tc>
      </w:tr>
      <w:tr w:rsidR="00A77656" w:rsidRPr="00D73194" w:rsidTr="00D9191D">
        <w:trPr>
          <w:cantSplit/>
          <w:trHeight w:val="367"/>
          <w:jc w:val="center"/>
        </w:trPr>
        <w:tc>
          <w:tcPr>
            <w:tcW w:w="1401"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第一名</w:t>
            </w:r>
          </w:p>
        </w:tc>
        <w:tc>
          <w:tcPr>
            <w:tcW w:w="1580"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60</w:t>
            </w:r>
          </w:p>
        </w:tc>
        <w:tc>
          <w:tcPr>
            <w:tcW w:w="1803"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40</w:t>
            </w:r>
          </w:p>
        </w:tc>
        <w:tc>
          <w:tcPr>
            <w:tcW w:w="1892"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20</w:t>
            </w:r>
          </w:p>
        </w:tc>
        <w:tc>
          <w:tcPr>
            <w:tcW w:w="1846"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10</w:t>
            </w:r>
          </w:p>
        </w:tc>
      </w:tr>
      <w:tr w:rsidR="00A77656" w:rsidRPr="00D73194" w:rsidTr="00D9191D">
        <w:trPr>
          <w:cantSplit/>
          <w:trHeight w:val="367"/>
          <w:jc w:val="center"/>
        </w:trPr>
        <w:tc>
          <w:tcPr>
            <w:tcW w:w="1401"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第二名</w:t>
            </w:r>
          </w:p>
        </w:tc>
        <w:tc>
          <w:tcPr>
            <w:tcW w:w="1580"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30</w:t>
            </w:r>
          </w:p>
        </w:tc>
        <w:tc>
          <w:tcPr>
            <w:tcW w:w="1803"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20</w:t>
            </w:r>
          </w:p>
        </w:tc>
        <w:tc>
          <w:tcPr>
            <w:tcW w:w="1892"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10</w:t>
            </w:r>
          </w:p>
        </w:tc>
        <w:tc>
          <w:tcPr>
            <w:tcW w:w="1846"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5</w:t>
            </w:r>
          </w:p>
        </w:tc>
      </w:tr>
      <w:tr w:rsidR="00A77656" w:rsidRPr="00D73194" w:rsidTr="00D9191D">
        <w:trPr>
          <w:cantSplit/>
          <w:trHeight w:val="367"/>
          <w:jc w:val="center"/>
        </w:trPr>
        <w:tc>
          <w:tcPr>
            <w:tcW w:w="1401"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第三名</w:t>
            </w:r>
          </w:p>
        </w:tc>
        <w:tc>
          <w:tcPr>
            <w:tcW w:w="1580"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20</w:t>
            </w:r>
          </w:p>
        </w:tc>
        <w:tc>
          <w:tcPr>
            <w:tcW w:w="1803"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10</w:t>
            </w:r>
          </w:p>
        </w:tc>
        <w:tc>
          <w:tcPr>
            <w:tcW w:w="1892"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5</w:t>
            </w:r>
          </w:p>
        </w:tc>
        <w:tc>
          <w:tcPr>
            <w:tcW w:w="1846"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1</w:t>
            </w:r>
          </w:p>
        </w:tc>
      </w:tr>
      <w:tr w:rsidR="00A77656" w:rsidRPr="00D73194" w:rsidTr="00D9191D">
        <w:trPr>
          <w:cantSplit/>
          <w:trHeight w:val="367"/>
          <w:jc w:val="center"/>
        </w:trPr>
        <w:tc>
          <w:tcPr>
            <w:tcW w:w="1401"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第四名</w:t>
            </w:r>
          </w:p>
        </w:tc>
        <w:tc>
          <w:tcPr>
            <w:tcW w:w="1580"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15</w:t>
            </w:r>
          </w:p>
        </w:tc>
        <w:tc>
          <w:tcPr>
            <w:tcW w:w="1803"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7</w:t>
            </w:r>
          </w:p>
        </w:tc>
        <w:tc>
          <w:tcPr>
            <w:tcW w:w="1892"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3</w:t>
            </w:r>
          </w:p>
        </w:tc>
        <w:tc>
          <w:tcPr>
            <w:tcW w:w="1846"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w:t>
            </w:r>
          </w:p>
        </w:tc>
      </w:tr>
      <w:tr w:rsidR="00A77656" w:rsidRPr="00D73194" w:rsidTr="00D9191D">
        <w:trPr>
          <w:cantSplit/>
          <w:trHeight w:val="367"/>
          <w:jc w:val="center"/>
        </w:trPr>
        <w:tc>
          <w:tcPr>
            <w:tcW w:w="1401"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第五名</w:t>
            </w:r>
          </w:p>
        </w:tc>
        <w:tc>
          <w:tcPr>
            <w:tcW w:w="1580"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10</w:t>
            </w:r>
          </w:p>
        </w:tc>
        <w:tc>
          <w:tcPr>
            <w:tcW w:w="1803"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5</w:t>
            </w:r>
          </w:p>
        </w:tc>
        <w:tc>
          <w:tcPr>
            <w:tcW w:w="1892"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1</w:t>
            </w:r>
          </w:p>
        </w:tc>
        <w:tc>
          <w:tcPr>
            <w:tcW w:w="1846"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w:t>
            </w:r>
          </w:p>
        </w:tc>
      </w:tr>
      <w:tr w:rsidR="00A77656" w:rsidRPr="00D73194" w:rsidTr="00D9191D">
        <w:trPr>
          <w:cantSplit/>
          <w:trHeight w:val="367"/>
          <w:jc w:val="center"/>
        </w:trPr>
        <w:tc>
          <w:tcPr>
            <w:tcW w:w="1401"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第六名</w:t>
            </w:r>
          </w:p>
        </w:tc>
        <w:tc>
          <w:tcPr>
            <w:tcW w:w="1580"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7</w:t>
            </w:r>
          </w:p>
        </w:tc>
        <w:tc>
          <w:tcPr>
            <w:tcW w:w="1803"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3</w:t>
            </w:r>
          </w:p>
        </w:tc>
        <w:tc>
          <w:tcPr>
            <w:tcW w:w="1892"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w:t>
            </w:r>
          </w:p>
        </w:tc>
        <w:tc>
          <w:tcPr>
            <w:tcW w:w="1846"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w:t>
            </w:r>
          </w:p>
        </w:tc>
      </w:tr>
      <w:tr w:rsidR="00A77656" w:rsidRPr="00D73194" w:rsidTr="00D9191D">
        <w:trPr>
          <w:cantSplit/>
          <w:trHeight w:val="367"/>
          <w:jc w:val="center"/>
        </w:trPr>
        <w:tc>
          <w:tcPr>
            <w:tcW w:w="1401"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第七名</w:t>
            </w:r>
          </w:p>
        </w:tc>
        <w:tc>
          <w:tcPr>
            <w:tcW w:w="1580"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5</w:t>
            </w:r>
          </w:p>
        </w:tc>
        <w:tc>
          <w:tcPr>
            <w:tcW w:w="1803" w:type="dxa"/>
            <w:tcBorders>
              <w:top w:val="single" w:sz="4" w:space="0" w:color="auto"/>
              <w:left w:val="single" w:sz="4" w:space="0" w:color="auto"/>
              <w:bottom w:val="single" w:sz="4" w:space="0" w:color="auto"/>
              <w:right w:val="single" w:sz="4" w:space="0" w:color="auto"/>
            </w:tcBorders>
            <w:vAlign w:val="center"/>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1</w:t>
            </w:r>
          </w:p>
        </w:tc>
        <w:tc>
          <w:tcPr>
            <w:tcW w:w="1892"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w:t>
            </w:r>
          </w:p>
        </w:tc>
        <w:tc>
          <w:tcPr>
            <w:tcW w:w="1846" w:type="dxa"/>
            <w:tcBorders>
              <w:top w:val="single" w:sz="4" w:space="0" w:color="auto"/>
              <w:left w:val="single" w:sz="4" w:space="0" w:color="auto"/>
              <w:bottom w:val="single" w:sz="4" w:space="0" w:color="auto"/>
              <w:right w:val="single" w:sz="4" w:space="0" w:color="auto"/>
            </w:tcBorders>
          </w:tcPr>
          <w:p w:rsidR="00A77656" w:rsidRPr="00D73194" w:rsidRDefault="00A77656" w:rsidP="00D73194">
            <w:pPr>
              <w:spacing w:line="440" w:lineRule="exact"/>
              <w:jc w:val="center"/>
              <w:rPr>
                <w:rFonts w:ascii="仿宋" w:eastAsia="仿宋" w:hAnsi="仿宋"/>
                <w:sz w:val="24"/>
                <w:szCs w:val="24"/>
              </w:rPr>
            </w:pPr>
            <w:r w:rsidRPr="00D73194">
              <w:rPr>
                <w:rFonts w:ascii="仿宋" w:eastAsia="仿宋" w:hAnsi="仿宋"/>
                <w:sz w:val="24"/>
                <w:szCs w:val="24"/>
              </w:rPr>
              <w:t>—</w:t>
            </w:r>
          </w:p>
        </w:tc>
      </w:tr>
    </w:tbl>
    <w:p w:rsidR="00A77656" w:rsidRPr="00D73194" w:rsidRDefault="00A77656" w:rsidP="00D73194">
      <w:pPr>
        <w:spacing w:line="440" w:lineRule="exact"/>
        <w:ind w:rightChars="-330" w:right="-693" w:firstLineChars="200" w:firstLine="480"/>
        <w:rPr>
          <w:rFonts w:ascii="仿宋" w:eastAsia="仿宋" w:hAnsi="仿宋"/>
          <w:sz w:val="24"/>
          <w:szCs w:val="24"/>
        </w:rPr>
      </w:pPr>
      <w:r w:rsidRPr="00D73194">
        <w:rPr>
          <w:rFonts w:ascii="仿宋" w:eastAsia="仿宋" w:hAnsi="仿宋"/>
          <w:sz w:val="24"/>
          <w:szCs w:val="24"/>
        </w:rPr>
        <w:t>注：1.对申报不同级别职称，教学研究项目（课题）的鉴定或结项量化时，应对</w:t>
      </w:r>
      <w:r w:rsidRPr="00D73194">
        <w:rPr>
          <w:rFonts w:ascii="仿宋" w:eastAsia="仿宋" w:hAnsi="仿宋"/>
          <w:sz w:val="24"/>
          <w:szCs w:val="24"/>
        </w:rPr>
        <w:lastRenderedPageBreak/>
        <w:t>照职称文件进行有限量化。</w:t>
      </w:r>
    </w:p>
    <w:p w:rsidR="00A77656" w:rsidRPr="00D73194" w:rsidRDefault="00A77656" w:rsidP="00D73194">
      <w:pPr>
        <w:spacing w:line="440" w:lineRule="exact"/>
        <w:ind w:rightChars="-330" w:right="-693" w:firstLineChars="200" w:firstLine="480"/>
        <w:rPr>
          <w:rFonts w:ascii="仿宋" w:eastAsia="仿宋" w:hAnsi="仿宋"/>
          <w:sz w:val="24"/>
          <w:szCs w:val="24"/>
        </w:rPr>
      </w:pPr>
      <w:r w:rsidRPr="00D73194">
        <w:rPr>
          <w:rFonts w:ascii="仿宋" w:eastAsia="仿宋" w:hAnsi="仿宋"/>
          <w:sz w:val="24"/>
          <w:szCs w:val="24"/>
        </w:rPr>
        <w:t>2.教学研究项目（课题）包括：教育教学改革研究项目（省级、校级）、教育科学规划立项课题（国家级、省部级、厅级）、卫生厅医学教育教学研究项目（厅级）。</w:t>
      </w:r>
    </w:p>
    <w:p w:rsidR="002A6800" w:rsidRPr="00D73194" w:rsidRDefault="00A77656" w:rsidP="00D73194">
      <w:pPr>
        <w:spacing w:line="440" w:lineRule="exact"/>
        <w:ind w:rightChars="-330" w:right="-693" w:firstLineChars="200" w:firstLine="480"/>
        <w:rPr>
          <w:rFonts w:ascii="仿宋" w:eastAsia="仿宋" w:hAnsi="仿宋"/>
          <w:sz w:val="24"/>
          <w:szCs w:val="24"/>
        </w:rPr>
      </w:pPr>
      <w:r w:rsidRPr="00D73194">
        <w:rPr>
          <w:rFonts w:ascii="仿宋" w:eastAsia="仿宋" w:hAnsi="仿宋"/>
          <w:sz w:val="24"/>
          <w:szCs w:val="24"/>
        </w:rPr>
        <w:t>3.主持获批国家级项目，每项加60分。</w:t>
      </w:r>
    </w:p>
    <w:p w:rsidR="002A6800" w:rsidRPr="004126A5" w:rsidRDefault="002A6800" w:rsidP="004126A5">
      <w:pPr>
        <w:spacing w:line="440" w:lineRule="exact"/>
        <w:ind w:firstLineChars="196" w:firstLine="472"/>
        <w:jc w:val="left"/>
        <w:rPr>
          <w:rFonts w:ascii="仿宋" w:eastAsia="仿宋" w:hAnsi="仿宋"/>
          <w:b/>
          <w:sz w:val="24"/>
          <w:szCs w:val="24"/>
        </w:rPr>
      </w:pPr>
      <w:r w:rsidRPr="004126A5">
        <w:rPr>
          <w:rFonts w:ascii="仿宋" w:eastAsia="仿宋" w:hAnsi="仿宋" w:hint="eastAsia"/>
          <w:b/>
          <w:sz w:val="24"/>
          <w:szCs w:val="24"/>
        </w:rPr>
        <w:t>三、科研相关业绩量化积分标准</w:t>
      </w:r>
    </w:p>
    <w:p w:rsidR="004126A5" w:rsidRDefault="009A4910" w:rsidP="004126A5">
      <w:pPr>
        <w:spacing w:line="440" w:lineRule="exact"/>
        <w:ind w:firstLineChars="196" w:firstLine="472"/>
        <w:rPr>
          <w:rFonts w:ascii="仿宋" w:eastAsia="仿宋" w:hAnsi="仿宋"/>
          <w:b/>
          <w:sz w:val="24"/>
          <w:szCs w:val="24"/>
        </w:rPr>
      </w:pPr>
      <w:r w:rsidRPr="004126A5">
        <w:rPr>
          <w:rFonts w:ascii="仿宋" w:eastAsia="仿宋" w:hAnsi="仿宋" w:hint="eastAsia"/>
          <w:b/>
          <w:sz w:val="24"/>
          <w:szCs w:val="24"/>
        </w:rPr>
        <w:t>（一）</w:t>
      </w:r>
      <w:r w:rsidRPr="004126A5">
        <w:rPr>
          <w:rFonts w:ascii="仿宋" w:eastAsia="仿宋" w:hAnsi="仿宋"/>
          <w:b/>
          <w:sz w:val="24"/>
          <w:szCs w:val="24"/>
        </w:rPr>
        <w:t>论文</w:t>
      </w:r>
    </w:p>
    <w:p w:rsidR="009A4910" w:rsidRPr="004126A5" w:rsidRDefault="009A4910" w:rsidP="004126A5">
      <w:pPr>
        <w:spacing w:line="440" w:lineRule="exact"/>
        <w:ind w:firstLineChars="196" w:firstLine="470"/>
        <w:jc w:val="center"/>
        <w:rPr>
          <w:rFonts w:ascii="仿宋" w:eastAsia="仿宋" w:hAnsi="仿宋"/>
          <w:b/>
          <w:sz w:val="24"/>
          <w:szCs w:val="24"/>
        </w:rPr>
      </w:pPr>
      <w:r w:rsidRPr="00D73194">
        <w:rPr>
          <w:rFonts w:ascii="仿宋" w:eastAsia="仿宋" w:hAnsi="仿宋"/>
          <w:sz w:val="24"/>
          <w:szCs w:val="24"/>
        </w:rPr>
        <w:t>论文量化计分表（单位:分/篇）</w:t>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0"/>
        <w:gridCol w:w="567"/>
        <w:gridCol w:w="567"/>
        <w:gridCol w:w="567"/>
        <w:gridCol w:w="567"/>
        <w:gridCol w:w="567"/>
        <w:gridCol w:w="567"/>
        <w:gridCol w:w="1313"/>
        <w:gridCol w:w="851"/>
        <w:gridCol w:w="708"/>
        <w:gridCol w:w="567"/>
        <w:gridCol w:w="562"/>
        <w:gridCol w:w="567"/>
        <w:gridCol w:w="426"/>
      </w:tblGrid>
      <w:tr w:rsidR="00FA525C" w:rsidRPr="004126A5" w:rsidTr="00FA525C">
        <w:trPr>
          <w:cantSplit/>
          <w:trHeight w:val="499"/>
          <w:jc w:val="center"/>
        </w:trPr>
        <w:tc>
          <w:tcPr>
            <w:tcW w:w="1150"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FA525C" w:rsidRPr="004126A5" w:rsidRDefault="00FA525C" w:rsidP="00D73194">
            <w:pPr>
              <w:spacing w:line="440" w:lineRule="exact"/>
              <w:jc w:val="center"/>
              <w:rPr>
                <w:rFonts w:ascii="仿宋" w:eastAsia="仿宋" w:hAnsi="仿宋"/>
                <w:szCs w:val="21"/>
              </w:rPr>
            </w:pPr>
            <w:r w:rsidRPr="004126A5">
              <w:rPr>
                <w:rFonts w:ascii="仿宋" w:eastAsia="仿宋" w:hAnsi="仿宋"/>
                <w:szCs w:val="21"/>
              </w:rPr>
              <w:t xml:space="preserve">  类 别</w:t>
            </w:r>
          </w:p>
          <w:p w:rsidR="00FA525C" w:rsidRPr="004126A5" w:rsidRDefault="00FA525C" w:rsidP="00D73194">
            <w:pPr>
              <w:spacing w:line="440" w:lineRule="exact"/>
              <w:jc w:val="center"/>
              <w:rPr>
                <w:rFonts w:ascii="仿宋" w:eastAsia="仿宋" w:hAnsi="仿宋"/>
                <w:szCs w:val="21"/>
              </w:rPr>
            </w:pPr>
          </w:p>
          <w:p w:rsidR="00FA525C" w:rsidRPr="004126A5" w:rsidRDefault="00FA525C" w:rsidP="00D73194">
            <w:pPr>
              <w:spacing w:line="440" w:lineRule="exact"/>
              <w:jc w:val="center"/>
              <w:rPr>
                <w:rFonts w:ascii="仿宋" w:eastAsia="仿宋" w:hAnsi="仿宋"/>
                <w:szCs w:val="21"/>
              </w:rPr>
            </w:pPr>
          </w:p>
          <w:p w:rsidR="00FA525C" w:rsidRPr="004126A5" w:rsidRDefault="00FA525C" w:rsidP="00D73194">
            <w:pPr>
              <w:spacing w:line="440" w:lineRule="exact"/>
              <w:rPr>
                <w:rFonts w:ascii="仿宋" w:eastAsia="仿宋" w:hAnsi="仿宋"/>
                <w:szCs w:val="21"/>
              </w:rPr>
            </w:pPr>
            <w:r w:rsidRPr="004126A5">
              <w:rPr>
                <w:rFonts w:ascii="仿宋" w:eastAsia="仿宋" w:hAnsi="仿宋"/>
                <w:szCs w:val="21"/>
              </w:rPr>
              <w:t>名 次</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FA525C" w:rsidRPr="004126A5" w:rsidRDefault="00FA525C" w:rsidP="004126A5">
            <w:pPr>
              <w:spacing w:line="440" w:lineRule="exact"/>
              <w:jc w:val="center"/>
              <w:rPr>
                <w:rFonts w:ascii="仿宋" w:eastAsia="仿宋" w:hAnsi="仿宋"/>
                <w:szCs w:val="21"/>
              </w:rPr>
            </w:pPr>
            <w:r w:rsidRPr="004126A5">
              <w:rPr>
                <w:rFonts w:ascii="仿宋" w:eastAsia="仿宋" w:hAnsi="仿宋"/>
                <w:szCs w:val="21"/>
              </w:rPr>
              <w:t>被SCI、SSCI收录</w:t>
            </w:r>
          </w:p>
        </w:tc>
        <w:tc>
          <w:tcPr>
            <w:tcW w:w="1313" w:type="dxa"/>
            <w:vMerge w:val="restart"/>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jc w:val="center"/>
              <w:rPr>
                <w:rFonts w:ascii="仿宋" w:eastAsia="仿宋" w:hAnsi="仿宋"/>
                <w:szCs w:val="21"/>
              </w:rPr>
            </w:pPr>
            <w:r w:rsidRPr="004126A5">
              <w:rPr>
                <w:rFonts w:ascii="仿宋" w:eastAsia="仿宋" w:hAnsi="仿宋"/>
                <w:szCs w:val="21"/>
              </w:rPr>
              <w:t>被A＆HCI收录或被《新华文摘》、《中国社会科学文摘》、《高等学校文科学报文摘》全文收录</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jc w:val="center"/>
              <w:rPr>
                <w:rFonts w:ascii="仿宋" w:eastAsia="仿宋" w:hAnsi="仿宋"/>
                <w:szCs w:val="21"/>
              </w:rPr>
            </w:pPr>
            <w:r w:rsidRPr="00FA525C">
              <w:rPr>
                <w:rFonts w:ascii="仿宋" w:eastAsia="仿宋" w:hAnsi="仿宋"/>
                <w:kern w:val="0"/>
                <w:szCs w:val="21"/>
              </w:rPr>
              <w:t>人大复印资料全文转载、我校认定的人文社科类权威期刊</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rPr>
                <w:rFonts w:ascii="仿宋" w:eastAsia="仿宋" w:hAnsi="仿宋"/>
                <w:szCs w:val="21"/>
              </w:rPr>
            </w:pPr>
            <w:r w:rsidRPr="004126A5">
              <w:rPr>
                <w:rFonts w:ascii="仿宋" w:eastAsia="仿宋" w:hAnsi="仿宋"/>
                <w:szCs w:val="21"/>
              </w:rPr>
              <w:t>我校认定的国家一级学会权威期刊</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rPr>
                <w:rFonts w:ascii="仿宋" w:eastAsia="仿宋" w:hAnsi="仿宋"/>
                <w:szCs w:val="21"/>
              </w:rPr>
            </w:pPr>
            <w:r w:rsidRPr="004126A5">
              <w:rPr>
                <w:rFonts w:ascii="仿宋" w:eastAsia="仿宋" w:hAnsi="仿宋"/>
                <w:szCs w:val="21"/>
              </w:rPr>
              <w:t>被EI、CSCD、CSSCI收 录</w:t>
            </w:r>
          </w:p>
        </w:tc>
        <w:tc>
          <w:tcPr>
            <w:tcW w:w="562" w:type="dxa"/>
            <w:vMerge w:val="restart"/>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rPr>
                <w:rFonts w:ascii="仿宋" w:eastAsia="仿宋" w:hAnsi="仿宋"/>
                <w:szCs w:val="21"/>
              </w:rPr>
            </w:pPr>
            <w:r w:rsidRPr="004126A5">
              <w:rPr>
                <w:rFonts w:ascii="仿宋" w:eastAsia="仿宋" w:hAnsi="仿宋"/>
                <w:szCs w:val="21"/>
              </w:rPr>
              <w:t>中文核心期刊</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jc w:val="center"/>
              <w:rPr>
                <w:rFonts w:ascii="仿宋" w:eastAsia="仿宋" w:hAnsi="仿宋"/>
                <w:szCs w:val="21"/>
              </w:rPr>
            </w:pPr>
            <w:r w:rsidRPr="004126A5">
              <w:rPr>
                <w:rFonts w:ascii="仿宋" w:eastAsia="仿宋" w:hAnsi="仿宋"/>
                <w:szCs w:val="21"/>
              </w:rPr>
              <w:t>一般国外期刊</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jc w:val="center"/>
              <w:rPr>
                <w:rFonts w:ascii="仿宋" w:eastAsia="仿宋" w:hAnsi="仿宋"/>
                <w:szCs w:val="21"/>
              </w:rPr>
            </w:pPr>
            <w:r w:rsidRPr="004126A5">
              <w:rPr>
                <w:rFonts w:ascii="仿宋" w:eastAsia="仿宋" w:hAnsi="仿宋"/>
                <w:szCs w:val="21"/>
              </w:rPr>
              <w:t>一般CN期刊</w:t>
            </w:r>
          </w:p>
        </w:tc>
      </w:tr>
      <w:tr w:rsidR="00FA525C" w:rsidRPr="004126A5" w:rsidTr="00FA525C">
        <w:trPr>
          <w:cantSplit/>
          <w:trHeight w:val="2864"/>
          <w:jc w:val="center"/>
        </w:trPr>
        <w:tc>
          <w:tcPr>
            <w:tcW w:w="1150" w:type="dxa"/>
            <w:vMerge/>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jc w:val="left"/>
              <w:rPr>
                <w:rFonts w:ascii="仿宋" w:eastAsia="仿宋" w:hAnsi="仿宋"/>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jc w:val="center"/>
              <w:rPr>
                <w:rFonts w:ascii="仿宋" w:eastAsia="仿宋" w:hAnsi="仿宋"/>
                <w:szCs w:val="21"/>
              </w:rPr>
            </w:pPr>
            <w:r w:rsidRPr="004126A5">
              <w:rPr>
                <w:rFonts w:ascii="仿宋" w:eastAsia="仿宋" w:hAnsi="仿宋"/>
                <w:szCs w:val="21"/>
              </w:rPr>
              <w:t>一级</w:t>
            </w:r>
          </w:p>
        </w:tc>
        <w:tc>
          <w:tcPr>
            <w:tcW w:w="567" w:type="dxa"/>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jc w:val="center"/>
              <w:rPr>
                <w:rFonts w:ascii="仿宋" w:eastAsia="仿宋" w:hAnsi="仿宋"/>
                <w:spacing w:val="-20"/>
                <w:szCs w:val="21"/>
              </w:rPr>
            </w:pPr>
            <w:r w:rsidRPr="004126A5">
              <w:rPr>
                <w:rFonts w:ascii="仿宋" w:eastAsia="仿宋" w:hAnsi="仿宋"/>
                <w:spacing w:val="-20"/>
                <w:szCs w:val="21"/>
              </w:rPr>
              <w:t>二</w:t>
            </w:r>
            <w:r w:rsidRPr="004126A5">
              <w:rPr>
                <w:rFonts w:ascii="仿宋" w:eastAsia="仿宋" w:hAnsi="仿宋"/>
                <w:szCs w:val="21"/>
              </w:rPr>
              <w:t>级</w:t>
            </w:r>
          </w:p>
        </w:tc>
        <w:tc>
          <w:tcPr>
            <w:tcW w:w="567" w:type="dxa"/>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jc w:val="center"/>
              <w:rPr>
                <w:rFonts w:ascii="仿宋" w:eastAsia="仿宋" w:hAnsi="仿宋"/>
                <w:szCs w:val="21"/>
              </w:rPr>
            </w:pPr>
            <w:r w:rsidRPr="004126A5">
              <w:rPr>
                <w:rFonts w:ascii="仿宋" w:eastAsia="仿宋" w:hAnsi="仿宋"/>
                <w:spacing w:val="-20"/>
                <w:szCs w:val="21"/>
              </w:rPr>
              <w:t>三</w:t>
            </w:r>
            <w:r w:rsidRPr="004126A5">
              <w:rPr>
                <w:rFonts w:ascii="仿宋" w:eastAsia="仿宋" w:hAnsi="仿宋"/>
                <w:szCs w:val="21"/>
              </w:rPr>
              <w:t>级</w:t>
            </w:r>
          </w:p>
        </w:tc>
        <w:tc>
          <w:tcPr>
            <w:tcW w:w="567" w:type="dxa"/>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jc w:val="center"/>
              <w:rPr>
                <w:rFonts w:ascii="仿宋" w:eastAsia="仿宋" w:hAnsi="仿宋"/>
                <w:spacing w:val="-20"/>
                <w:szCs w:val="21"/>
              </w:rPr>
            </w:pPr>
            <w:r w:rsidRPr="004126A5">
              <w:rPr>
                <w:rFonts w:ascii="仿宋" w:eastAsia="仿宋" w:hAnsi="仿宋"/>
                <w:szCs w:val="21"/>
              </w:rPr>
              <w:t>四级</w:t>
            </w:r>
          </w:p>
        </w:tc>
        <w:tc>
          <w:tcPr>
            <w:tcW w:w="567" w:type="dxa"/>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jc w:val="center"/>
              <w:rPr>
                <w:rFonts w:ascii="仿宋" w:eastAsia="仿宋" w:hAnsi="仿宋"/>
                <w:szCs w:val="21"/>
              </w:rPr>
            </w:pPr>
            <w:r w:rsidRPr="004126A5">
              <w:rPr>
                <w:rFonts w:ascii="仿宋" w:eastAsia="仿宋" w:hAnsi="仿宋"/>
                <w:spacing w:val="-20"/>
                <w:szCs w:val="21"/>
              </w:rPr>
              <w:t>五</w:t>
            </w:r>
            <w:r w:rsidRPr="004126A5">
              <w:rPr>
                <w:rFonts w:ascii="仿宋" w:eastAsia="仿宋" w:hAnsi="仿宋"/>
                <w:szCs w:val="21"/>
              </w:rPr>
              <w:t>级</w:t>
            </w:r>
          </w:p>
        </w:tc>
        <w:tc>
          <w:tcPr>
            <w:tcW w:w="567" w:type="dxa"/>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jc w:val="center"/>
              <w:rPr>
                <w:rFonts w:ascii="仿宋" w:eastAsia="仿宋" w:hAnsi="仿宋"/>
                <w:szCs w:val="21"/>
              </w:rPr>
            </w:pPr>
            <w:r w:rsidRPr="004126A5">
              <w:rPr>
                <w:rFonts w:ascii="仿宋" w:eastAsia="仿宋" w:hAnsi="仿宋"/>
                <w:szCs w:val="21"/>
              </w:rPr>
              <w:t>六级</w:t>
            </w:r>
          </w:p>
        </w:tc>
        <w:tc>
          <w:tcPr>
            <w:tcW w:w="1313" w:type="dxa"/>
            <w:vMerge/>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jc w:val="left"/>
              <w:rPr>
                <w:rFonts w:ascii="仿宋" w:eastAsia="仿宋" w:hAnsi="仿宋"/>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jc w:val="left"/>
              <w:rPr>
                <w:rFonts w:ascii="仿宋" w:eastAsia="仿宋" w:hAnsi="仿宋"/>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jc w:val="left"/>
              <w:rPr>
                <w:rFonts w:ascii="仿宋" w:eastAsia="仿宋" w:hAnsi="仿宋"/>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jc w:val="left"/>
              <w:rPr>
                <w:rFonts w:ascii="仿宋" w:eastAsia="仿宋" w:hAnsi="仿宋"/>
                <w:szCs w:val="21"/>
              </w:rPr>
            </w:pPr>
          </w:p>
        </w:tc>
        <w:tc>
          <w:tcPr>
            <w:tcW w:w="562" w:type="dxa"/>
            <w:vMerge/>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jc w:val="left"/>
              <w:rPr>
                <w:rFonts w:ascii="仿宋" w:eastAsia="仿宋" w:hAnsi="仿宋"/>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jc w:val="left"/>
              <w:rPr>
                <w:rFonts w:ascii="仿宋" w:eastAsia="仿宋" w:hAnsi="仿宋"/>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jc w:val="left"/>
              <w:rPr>
                <w:rFonts w:ascii="仿宋" w:eastAsia="仿宋" w:hAnsi="仿宋"/>
                <w:szCs w:val="21"/>
              </w:rPr>
            </w:pPr>
          </w:p>
        </w:tc>
      </w:tr>
      <w:tr w:rsidR="00FA525C" w:rsidRPr="004126A5" w:rsidTr="00FA525C">
        <w:trPr>
          <w:cantSplit/>
          <w:trHeight w:val="872"/>
          <w:jc w:val="center"/>
        </w:trPr>
        <w:tc>
          <w:tcPr>
            <w:tcW w:w="1150" w:type="dxa"/>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jc w:val="center"/>
              <w:rPr>
                <w:rFonts w:ascii="仿宋" w:eastAsia="仿宋" w:hAnsi="仿宋"/>
                <w:szCs w:val="21"/>
              </w:rPr>
            </w:pPr>
            <w:r w:rsidRPr="004126A5">
              <w:rPr>
                <w:rFonts w:ascii="仿宋" w:eastAsia="仿宋" w:hAnsi="仿宋"/>
                <w:szCs w:val="21"/>
              </w:rPr>
              <w:t>独  著</w:t>
            </w:r>
          </w:p>
          <w:p w:rsidR="00FA525C" w:rsidRPr="004126A5" w:rsidRDefault="00FA525C" w:rsidP="00D73194">
            <w:pPr>
              <w:spacing w:line="440" w:lineRule="exact"/>
              <w:jc w:val="center"/>
              <w:rPr>
                <w:rFonts w:ascii="仿宋" w:eastAsia="仿宋" w:hAnsi="仿宋"/>
                <w:szCs w:val="21"/>
              </w:rPr>
            </w:pPr>
            <w:r w:rsidRPr="004126A5">
              <w:rPr>
                <w:rFonts w:ascii="仿宋" w:eastAsia="仿宋" w:hAnsi="仿宋"/>
                <w:szCs w:val="21"/>
              </w:rPr>
              <w:t>第一作者</w:t>
            </w:r>
          </w:p>
        </w:tc>
        <w:tc>
          <w:tcPr>
            <w:tcW w:w="567" w:type="dxa"/>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jc w:val="center"/>
              <w:rPr>
                <w:rFonts w:ascii="仿宋" w:eastAsia="仿宋" w:hAnsi="仿宋"/>
                <w:szCs w:val="21"/>
              </w:rPr>
            </w:pPr>
            <w:r w:rsidRPr="004126A5">
              <w:rPr>
                <w:rFonts w:ascii="仿宋" w:eastAsia="仿宋" w:hAnsi="仿宋"/>
                <w:szCs w:val="21"/>
              </w:rPr>
              <w:t>300</w:t>
            </w:r>
          </w:p>
        </w:tc>
        <w:tc>
          <w:tcPr>
            <w:tcW w:w="567" w:type="dxa"/>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jc w:val="center"/>
              <w:rPr>
                <w:rFonts w:ascii="仿宋" w:eastAsia="仿宋" w:hAnsi="仿宋"/>
                <w:szCs w:val="21"/>
              </w:rPr>
            </w:pPr>
            <w:r w:rsidRPr="004126A5">
              <w:rPr>
                <w:rFonts w:ascii="仿宋" w:eastAsia="仿宋" w:hAnsi="仿宋"/>
                <w:szCs w:val="21"/>
              </w:rPr>
              <w:t>210</w:t>
            </w:r>
          </w:p>
        </w:tc>
        <w:tc>
          <w:tcPr>
            <w:tcW w:w="567" w:type="dxa"/>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jc w:val="center"/>
              <w:rPr>
                <w:rFonts w:ascii="仿宋" w:eastAsia="仿宋" w:hAnsi="仿宋"/>
                <w:szCs w:val="21"/>
              </w:rPr>
            </w:pPr>
            <w:r w:rsidRPr="004126A5">
              <w:rPr>
                <w:rFonts w:ascii="仿宋" w:eastAsia="仿宋" w:hAnsi="仿宋"/>
                <w:szCs w:val="21"/>
              </w:rPr>
              <w:t>150</w:t>
            </w:r>
          </w:p>
        </w:tc>
        <w:tc>
          <w:tcPr>
            <w:tcW w:w="567" w:type="dxa"/>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jc w:val="center"/>
              <w:rPr>
                <w:rFonts w:ascii="仿宋" w:eastAsia="仿宋" w:hAnsi="仿宋"/>
                <w:szCs w:val="21"/>
              </w:rPr>
            </w:pPr>
            <w:r w:rsidRPr="004126A5">
              <w:rPr>
                <w:rFonts w:ascii="仿宋" w:eastAsia="仿宋" w:hAnsi="仿宋"/>
                <w:szCs w:val="21"/>
              </w:rPr>
              <w:t>105</w:t>
            </w:r>
          </w:p>
        </w:tc>
        <w:tc>
          <w:tcPr>
            <w:tcW w:w="567" w:type="dxa"/>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jc w:val="center"/>
              <w:rPr>
                <w:rFonts w:ascii="仿宋" w:eastAsia="仿宋" w:hAnsi="仿宋"/>
                <w:szCs w:val="21"/>
              </w:rPr>
            </w:pPr>
            <w:r w:rsidRPr="004126A5">
              <w:rPr>
                <w:rFonts w:ascii="仿宋" w:eastAsia="仿宋" w:hAnsi="仿宋"/>
                <w:szCs w:val="21"/>
              </w:rPr>
              <w:t>75</w:t>
            </w:r>
          </w:p>
        </w:tc>
        <w:tc>
          <w:tcPr>
            <w:tcW w:w="567" w:type="dxa"/>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jc w:val="center"/>
              <w:rPr>
                <w:rFonts w:ascii="仿宋" w:eastAsia="仿宋" w:hAnsi="仿宋"/>
                <w:szCs w:val="21"/>
              </w:rPr>
            </w:pPr>
            <w:r w:rsidRPr="004126A5">
              <w:rPr>
                <w:rFonts w:ascii="仿宋" w:eastAsia="仿宋" w:hAnsi="仿宋"/>
                <w:szCs w:val="21"/>
              </w:rPr>
              <w:t>45</w:t>
            </w:r>
          </w:p>
        </w:tc>
        <w:tc>
          <w:tcPr>
            <w:tcW w:w="1313" w:type="dxa"/>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jc w:val="center"/>
              <w:rPr>
                <w:rFonts w:ascii="仿宋" w:eastAsia="仿宋" w:hAnsi="仿宋"/>
                <w:szCs w:val="21"/>
              </w:rPr>
            </w:pPr>
            <w:r w:rsidRPr="004126A5">
              <w:rPr>
                <w:rFonts w:ascii="仿宋" w:eastAsia="仿宋" w:hAnsi="仿宋"/>
                <w:szCs w:val="21"/>
              </w:rPr>
              <w:t>150</w:t>
            </w:r>
          </w:p>
        </w:tc>
        <w:tc>
          <w:tcPr>
            <w:tcW w:w="851" w:type="dxa"/>
            <w:tcBorders>
              <w:top w:val="single" w:sz="4" w:space="0" w:color="auto"/>
              <w:left w:val="single" w:sz="4" w:space="0" w:color="auto"/>
              <w:bottom w:val="single" w:sz="4" w:space="0" w:color="auto"/>
              <w:right w:val="single" w:sz="4" w:space="0" w:color="auto"/>
            </w:tcBorders>
            <w:vAlign w:val="center"/>
          </w:tcPr>
          <w:p w:rsidR="00FA525C" w:rsidRPr="004126A5" w:rsidRDefault="00FA525C" w:rsidP="00FA525C">
            <w:pPr>
              <w:spacing w:line="440" w:lineRule="exact"/>
              <w:jc w:val="center"/>
              <w:rPr>
                <w:rFonts w:ascii="仿宋" w:eastAsia="仿宋" w:hAnsi="仿宋"/>
                <w:szCs w:val="21"/>
              </w:rPr>
            </w:pPr>
            <w:r>
              <w:rPr>
                <w:rFonts w:ascii="仿宋" w:eastAsia="仿宋" w:hAnsi="仿宋" w:hint="eastAsia"/>
                <w:szCs w:val="21"/>
              </w:rPr>
              <w:t>75</w:t>
            </w:r>
          </w:p>
        </w:tc>
        <w:tc>
          <w:tcPr>
            <w:tcW w:w="708" w:type="dxa"/>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jc w:val="center"/>
              <w:rPr>
                <w:rFonts w:ascii="仿宋" w:eastAsia="仿宋" w:hAnsi="仿宋"/>
                <w:szCs w:val="21"/>
              </w:rPr>
            </w:pPr>
            <w:r w:rsidRPr="004126A5">
              <w:rPr>
                <w:rFonts w:ascii="仿宋" w:eastAsia="仿宋" w:hAnsi="仿宋"/>
                <w:szCs w:val="21"/>
              </w:rPr>
              <w:t>60</w:t>
            </w:r>
          </w:p>
        </w:tc>
        <w:tc>
          <w:tcPr>
            <w:tcW w:w="567" w:type="dxa"/>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jc w:val="center"/>
              <w:rPr>
                <w:rFonts w:ascii="仿宋" w:eastAsia="仿宋" w:hAnsi="仿宋"/>
                <w:szCs w:val="21"/>
              </w:rPr>
            </w:pPr>
            <w:r w:rsidRPr="004126A5">
              <w:rPr>
                <w:rFonts w:ascii="仿宋" w:eastAsia="仿宋" w:hAnsi="仿宋"/>
                <w:szCs w:val="21"/>
              </w:rPr>
              <w:t>45</w:t>
            </w:r>
          </w:p>
        </w:tc>
        <w:tc>
          <w:tcPr>
            <w:tcW w:w="562" w:type="dxa"/>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jc w:val="center"/>
              <w:rPr>
                <w:rFonts w:ascii="仿宋" w:eastAsia="仿宋" w:hAnsi="仿宋"/>
                <w:szCs w:val="21"/>
              </w:rPr>
            </w:pPr>
            <w:r w:rsidRPr="004126A5">
              <w:rPr>
                <w:rFonts w:ascii="仿宋" w:eastAsia="仿宋" w:hAnsi="仿宋"/>
                <w:szCs w:val="21"/>
              </w:rPr>
              <w:t>15</w:t>
            </w:r>
          </w:p>
        </w:tc>
        <w:tc>
          <w:tcPr>
            <w:tcW w:w="567" w:type="dxa"/>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jc w:val="center"/>
              <w:rPr>
                <w:rFonts w:ascii="仿宋" w:eastAsia="仿宋" w:hAnsi="仿宋"/>
                <w:szCs w:val="21"/>
              </w:rPr>
            </w:pPr>
            <w:r w:rsidRPr="004126A5">
              <w:rPr>
                <w:rFonts w:ascii="仿宋" w:eastAsia="仿宋" w:hAnsi="仿宋"/>
                <w:szCs w:val="21"/>
              </w:rPr>
              <w:t>10</w:t>
            </w:r>
          </w:p>
        </w:tc>
        <w:tc>
          <w:tcPr>
            <w:tcW w:w="426" w:type="dxa"/>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jc w:val="center"/>
              <w:rPr>
                <w:rFonts w:ascii="仿宋" w:eastAsia="仿宋" w:hAnsi="仿宋"/>
                <w:szCs w:val="21"/>
              </w:rPr>
            </w:pPr>
            <w:r w:rsidRPr="004126A5">
              <w:rPr>
                <w:rFonts w:ascii="仿宋" w:eastAsia="仿宋" w:hAnsi="仿宋"/>
                <w:szCs w:val="21"/>
              </w:rPr>
              <w:t>5</w:t>
            </w:r>
          </w:p>
        </w:tc>
      </w:tr>
      <w:tr w:rsidR="00FA525C" w:rsidRPr="004126A5" w:rsidTr="00FA525C">
        <w:trPr>
          <w:cantSplit/>
          <w:trHeight w:val="843"/>
          <w:jc w:val="center"/>
        </w:trPr>
        <w:tc>
          <w:tcPr>
            <w:tcW w:w="1150" w:type="dxa"/>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jc w:val="center"/>
              <w:rPr>
                <w:rFonts w:ascii="仿宋" w:eastAsia="仿宋" w:hAnsi="仿宋"/>
                <w:szCs w:val="21"/>
              </w:rPr>
            </w:pPr>
            <w:r w:rsidRPr="004126A5">
              <w:rPr>
                <w:rFonts w:ascii="仿宋" w:eastAsia="仿宋" w:hAnsi="仿宋"/>
                <w:szCs w:val="21"/>
              </w:rPr>
              <w:t>第二作者</w:t>
            </w:r>
          </w:p>
        </w:tc>
        <w:tc>
          <w:tcPr>
            <w:tcW w:w="567" w:type="dxa"/>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jc w:val="center"/>
              <w:rPr>
                <w:rFonts w:ascii="仿宋" w:eastAsia="仿宋" w:hAnsi="仿宋"/>
                <w:szCs w:val="21"/>
              </w:rPr>
            </w:pPr>
            <w:r w:rsidRPr="004126A5">
              <w:rPr>
                <w:rFonts w:ascii="仿宋" w:eastAsia="仿宋" w:hAnsi="仿宋"/>
                <w:szCs w:val="21"/>
              </w:rPr>
              <w:t>100</w:t>
            </w:r>
          </w:p>
        </w:tc>
        <w:tc>
          <w:tcPr>
            <w:tcW w:w="567" w:type="dxa"/>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jc w:val="center"/>
              <w:rPr>
                <w:rFonts w:ascii="仿宋" w:eastAsia="仿宋" w:hAnsi="仿宋"/>
                <w:szCs w:val="21"/>
              </w:rPr>
            </w:pPr>
            <w:r w:rsidRPr="004126A5">
              <w:rPr>
                <w:rFonts w:ascii="仿宋" w:eastAsia="仿宋" w:hAnsi="仿宋"/>
                <w:szCs w:val="21"/>
              </w:rPr>
              <w:t>70</w:t>
            </w:r>
          </w:p>
        </w:tc>
        <w:tc>
          <w:tcPr>
            <w:tcW w:w="567" w:type="dxa"/>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jc w:val="center"/>
              <w:rPr>
                <w:rFonts w:ascii="仿宋" w:eastAsia="仿宋" w:hAnsi="仿宋"/>
                <w:szCs w:val="21"/>
              </w:rPr>
            </w:pPr>
            <w:r w:rsidRPr="004126A5">
              <w:rPr>
                <w:rFonts w:ascii="仿宋" w:eastAsia="仿宋" w:hAnsi="仿宋"/>
                <w:szCs w:val="21"/>
              </w:rPr>
              <w:t>50</w:t>
            </w:r>
          </w:p>
        </w:tc>
        <w:tc>
          <w:tcPr>
            <w:tcW w:w="567" w:type="dxa"/>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jc w:val="center"/>
              <w:rPr>
                <w:rFonts w:ascii="仿宋" w:eastAsia="仿宋" w:hAnsi="仿宋"/>
                <w:szCs w:val="21"/>
              </w:rPr>
            </w:pPr>
            <w:r w:rsidRPr="004126A5">
              <w:rPr>
                <w:rFonts w:ascii="仿宋" w:eastAsia="仿宋" w:hAnsi="仿宋"/>
                <w:szCs w:val="21"/>
              </w:rPr>
              <w:t>35</w:t>
            </w:r>
          </w:p>
        </w:tc>
        <w:tc>
          <w:tcPr>
            <w:tcW w:w="567" w:type="dxa"/>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jc w:val="center"/>
              <w:rPr>
                <w:rFonts w:ascii="仿宋" w:eastAsia="仿宋" w:hAnsi="仿宋"/>
                <w:szCs w:val="21"/>
              </w:rPr>
            </w:pPr>
            <w:r w:rsidRPr="004126A5">
              <w:rPr>
                <w:rFonts w:ascii="仿宋" w:eastAsia="仿宋" w:hAnsi="仿宋"/>
                <w:szCs w:val="21"/>
              </w:rPr>
              <w:t>25</w:t>
            </w:r>
          </w:p>
        </w:tc>
        <w:tc>
          <w:tcPr>
            <w:tcW w:w="567" w:type="dxa"/>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jc w:val="center"/>
              <w:rPr>
                <w:rFonts w:ascii="仿宋" w:eastAsia="仿宋" w:hAnsi="仿宋"/>
                <w:szCs w:val="21"/>
              </w:rPr>
            </w:pPr>
            <w:r w:rsidRPr="004126A5">
              <w:rPr>
                <w:rFonts w:ascii="仿宋" w:eastAsia="仿宋" w:hAnsi="仿宋"/>
                <w:szCs w:val="21"/>
              </w:rPr>
              <w:t>15</w:t>
            </w:r>
          </w:p>
        </w:tc>
        <w:tc>
          <w:tcPr>
            <w:tcW w:w="1313" w:type="dxa"/>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jc w:val="center"/>
              <w:rPr>
                <w:rFonts w:ascii="仿宋" w:eastAsia="仿宋" w:hAnsi="仿宋"/>
                <w:szCs w:val="21"/>
              </w:rPr>
            </w:pPr>
            <w:r w:rsidRPr="004126A5">
              <w:rPr>
                <w:rFonts w:ascii="仿宋" w:eastAsia="仿宋" w:hAnsi="仿宋"/>
                <w:szCs w:val="21"/>
              </w:rPr>
              <w:t>50</w:t>
            </w:r>
          </w:p>
        </w:tc>
        <w:tc>
          <w:tcPr>
            <w:tcW w:w="851" w:type="dxa"/>
            <w:tcBorders>
              <w:top w:val="single" w:sz="4" w:space="0" w:color="auto"/>
              <w:left w:val="single" w:sz="4" w:space="0" w:color="auto"/>
              <w:bottom w:val="single" w:sz="4" w:space="0" w:color="auto"/>
              <w:right w:val="single" w:sz="4" w:space="0" w:color="auto"/>
            </w:tcBorders>
            <w:vAlign w:val="center"/>
          </w:tcPr>
          <w:p w:rsidR="00FA525C" w:rsidRPr="004126A5" w:rsidRDefault="00FA525C" w:rsidP="00FA525C">
            <w:pPr>
              <w:spacing w:line="440" w:lineRule="exact"/>
              <w:jc w:val="center"/>
              <w:rPr>
                <w:rFonts w:ascii="仿宋" w:eastAsia="仿宋" w:hAnsi="仿宋"/>
                <w:szCs w:val="21"/>
              </w:rPr>
            </w:pPr>
            <w:r>
              <w:rPr>
                <w:rFonts w:ascii="仿宋" w:eastAsia="仿宋" w:hAnsi="仿宋" w:hint="eastAsia"/>
                <w:szCs w:val="21"/>
              </w:rPr>
              <w:t>25</w:t>
            </w:r>
          </w:p>
        </w:tc>
        <w:tc>
          <w:tcPr>
            <w:tcW w:w="708" w:type="dxa"/>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jc w:val="center"/>
              <w:rPr>
                <w:rFonts w:ascii="仿宋" w:eastAsia="仿宋" w:hAnsi="仿宋"/>
                <w:szCs w:val="21"/>
              </w:rPr>
            </w:pPr>
            <w:r w:rsidRPr="004126A5">
              <w:rPr>
                <w:rFonts w:ascii="仿宋" w:eastAsia="仿宋" w:hAnsi="仿宋"/>
                <w:szCs w:val="21"/>
              </w:rPr>
              <w:t>20</w:t>
            </w:r>
          </w:p>
        </w:tc>
        <w:tc>
          <w:tcPr>
            <w:tcW w:w="567" w:type="dxa"/>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jc w:val="center"/>
              <w:rPr>
                <w:rFonts w:ascii="仿宋" w:eastAsia="仿宋" w:hAnsi="仿宋"/>
                <w:szCs w:val="21"/>
              </w:rPr>
            </w:pPr>
            <w:r w:rsidRPr="004126A5">
              <w:rPr>
                <w:rFonts w:ascii="仿宋" w:eastAsia="仿宋" w:hAnsi="仿宋"/>
                <w:szCs w:val="21"/>
              </w:rPr>
              <w:t>15</w:t>
            </w:r>
          </w:p>
        </w:tc>
        <w:tc>
          <w:tcPr>
            <w:tcW w:w="562" w:type="dxa"/>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jc w:val="center"/>
              <w:rPr>
                <w:rFonts w:ascii="仿宋" w:eastAsia="仿宋" w:hAnsi="仿宋"/>
                <w:szCs w:val="21"/>
              </w:rPr>
            </w:pPr>
            <w:r w:rsidRPr="004126A5">
              <w:rPr>
                <w:rFonts w:ascii="仿宋" w:eastAsia="仿宋" w:hAnsi="仿宋"/>
                <w:szCs w:val="21"/>
              </w:rPr>
              <w:t>5</w:t>
            </w:r>
          </w:p>
        </w:tc>
        <w:tc>
          <w:tcPr>
            <w:tcW w:w="567" w:type="dxa"/>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jc w:val="center"/>
              <w:rPr>
                <w:rFonts w:ascii="仿宋" w:eastAsia="仿宋" w:hAnsi="仿宋"/>
                <w:szCs w:val="21"/>
              </w:rPr>
            </w:pPr>
            <w:r w:rsidRPr="004126A5">
              <w:rPr>
                <w:rFonts w:ascii="仿宋" w:eastAsia="仿宋" w:hAnsi="仿宋"/>
                <w:szCs w:val="21"/>
              </w:rPr>
              <w:t>3</w:t>
            </w:r>
          </w:p>
        </w:tc>
        <w:tc>
          <w:tcPr>
            <w:tcW w:w="426" w:type="dxa"/>
            <w:tcBorders>
              <w:top w:val="single" w:sz="4" w:space="0" w:color="auto"/>
              <w:left w:val="single" w:sz="4" w:space="0" w:color="auto"/>
              <w:bottom w:val="single" w:sz="4" w:space="0" w:color="auto"/>
              <w:right w:val="single" w:sz="4" w:space="0" w:color="auto"/>
            </w:tcBorders>
            <w:vAlign w:val="center"/>
          </w:tcPr>
          <w:p w:rsidR="00FA525C" w:rsidRPr="004126A5" w:rsidRDefault="00FA525C" w:rsidP="00D73194">
            <w:pPr>
              <w:spacing w:line="440" w:lineRule="exact"/>
              <w:jc w:val="center"/>
              <w:rPr>
                <w:rFonts w:ascii="仿宋" w:eastAsia="仿宋" w:hAnsi="仿宋"/>
                <w:szCs w:val="21"/>
              </w:rPr>
            </w:pPr>
            <w:r w:rsidRPr="004126A5">
              <w:rPr>
                <w:rFonts w:ascii="仿宋" w:eastAsia="仿宋" w:hAnsi="仿宋"/>
                <w:szCs w:val="21"/>
              </w:rPr>
              <w:t>1</w:t>
            </w:r>
          </w:p>
        </w:tc>
      </w:tr>
    </w:tbl>
    <w:p w:rsidR="009A4910" w:rsidRPr="00D73194" w:rsidRDefault="009A4910" w:rsidP="00D73194">
      <w:pPr>
        <w:snapToGrid w:val="0"/>
        <w:spacing w:line="440" w:lineRule="exact"/>
        <w:ind w:firstLineChars="150" w:firstLine="360"/>
        <w:rPr>
          <w:rFonts w:ascii="仿宋" w:eastAsia="仿宋" w:hAnsi="仿宋"/>
          <w:sz w:val="24"/>
          <w:szCs w:val="24"/>
        </w:rPr>
      </w:pPr>
      <w:r w:rsidRPr="00D73194">
        <w:rPr>
          <w:rFonts w:ascii="仿宋" w:eastAsia="仿宋" w:hAnsi="仿宋"/>
          <w:sz w:val="24"/>
          <w:szCs w:val="24"/>
        </w:rPr>
        <w:t>注：1. SCI、SSCI、A＆HCI须有“Xinxiang Medical University”署名单位，EI收录不包括会议文章，CSCD 不包括扩展库期刊，SCI/SSCI分级期刊目录详见科技处网页。</w:t>
      </w:r>
    </w:p>
    <w:p w:rsidR="009A4910" w:rsidRPr="00D73194" w:rsidRDefault="009A4910" w:rsidP="00D73194">
      <w:pPr>
        <w:snapToGrid w:val="0"/>
        <w:spacing w:line="440" w:lineRule="exact"/>
        <w:ind w:firstLineChars="200" w:firstLine="480"/>
        <w:rPr>
          <w:rFonts w:ascii="仿宋" w:eastAsia="仿宋" w:hAnsi="仿宋"/>
          <w:sz w:val="24"/>
          <w:szCs w:val="24"/>
        </w:rPr>
      </w:pPr>
      <w:r w:rsidRPr="00D73194">
        <w:rPr>
          <w:rFonts w:ascii="仿宋" w:eastAsia="仿宋" w:hAnsi="仿宋"/>
          <w:sz w:val="24"/>
          <w:szCs w:val="24"/>
        </w:rPr>
        <w:t>2.</w:t>
      </w:r>
      <w:r w:rsidR="00B0027F">
        <w:rPr>
          <w:rFonts w:ascii="仿宋" w:eastAsia="仿宋" w:hAnsi="仿宋" w:hint="eastAsia"/>
          <w:sz w:val="24"/>
          <w:szCs w:val="24"/>
        </w:rPr>
        <w:t>国内核心学术期刊指北京大学出版社《中文核心期刊要目总览》收录的学术期刊、CSSCI和CSCD核心库来源期刊；国家权威学术刊物一般指同行专家公认的由中国科学院、中国</w:t>
      </w:r>
      <w:r w:rsidR="003E05FC">
        <w:rPr>
          <w:rFonts w:ascii="仿宋" w:eastAsia="仿宋" w:hAnsi="仿宋" w:hint="eastAsia"/>
          <w:sz w:val="24"/>
          <w:szCs w:val="24"/>
        </w:rPr>
        <w:t>社科院研究所（中心）或国家一级专业学会主办的学术刊物；国内核心学术期刊和CSSCI以论文发表时间的版本为准。</w:t>
      </w:r>
    </w:p>
    <w:p w:rsidR="009A4910" w:rsidRPr="00D73194" w:rsidRDefault="009A4910" w:rsidP="004126A5">
      <w:pPr>
        <w:snapToGrid w:val="0"/>
        <w:spacing w:line="440" w:lineRule="exact"/>
        <w:ind w:firstLineChars="200" w:firstLine="480"/>
        <w:rPr>
          <w:rFonts w:ascii="仿宋" w:eastAsia="仿宋" w:hAnsi="仿宋"/>
          <w:sz w:val="24"/>
          <w:szCs w:val="24"/>
        </w:rPr>
      </w:pPr>
      <w:r w:rsidRPr="00D73194">
        <w:rPr>
          <w:rFonts w:ascii="仿宋" w:eastAsia="仿宋" w:hAnsi="仿宋"/>
          <w:sz w:val="24"/>
          <w:szCs w:val="24"/>
        </w:rPr>
        <w:t>3.并列第一作者的第二名按第二作者计分，后面不再计分。文科申报</w:t>
      </w:r>
      <w:r w:rsidR="00585763">
        <w:rPr>
          <w:rFonts w:ascii="仿宋" w:eastAsia="仿宋" w:hAnsi="仿宋" w:hint="eastAsia"/>
          <w:sz w:val="24"/>
          <w:szCs w:val="24"/>
        </w:rPr>
        <w:t>高级实验师</w:t>
      </w:r>
      <w:r w:rsidRPr="00D73194">
        <w:rPr>
          <w:rFonts w:ascii="仿宋" w:eastAsia="仿宋" w:hAnsi="仿宋"/>
          <w:sz w:val="24"/>
          <w:szCs w:val="24"/>
        </w:rPr>
        <w:t>职务者，只计第一作者。</w:t>
      </w:r>
    </w:p>
    <w:p w:rsidR="009A4910" w:rsidRPr="004126A5" w:rsidRDefault="009A4910" w:rsidP="004126A5">
      <w:pPr>
        <w:spacing w:line="440" w:lineRule="exact"/>
        <w:ind w:firstLineChars="200" w:firstLine="482"/>
        <w:rPr>
          <w:rFonts w:ascii="仿宋" w:eastAsia="仿宋" w:hAnsi="仿宋"/>
          <w:b/>
          <w:sz w:val="24"/>
          <w:szCs w:val="24"/>
        </w:rPr>
      </w:pPr>
      <w:r w:rsidRPr="004126A5">
        <w:rPr>
          <w:rFonts w:ascii="仿宋" w:eastAsia="仿宋" w:hAnsi="仿宋" w:hint="eastAsia"/>
          <w:b/>
          <w:sz w:val="24"/>
          <w:szCs w:val="24"/>
        </w:rPr>
        <w:t>（</w:t>
      </w:r>
      <w:r w:rsidRPr="004126A5">
        <w:rPr>
          <w:rFonts w:ascii="仿宋" w:eastAsia="仿宋" w:hAnsi="仿宋"/>
          <w:b/>
          <w:sz w:val="24"/>
          <w:szCs w:val="24"/>
        </w:rPr>
        <w:t>二</w:t>
      </w:r>
      <w:r w:rsidRPr="004126A5">
        <w:rPr>
          <w:rFonts w:ascii="仿宋" w:eastAsia="仿宋" w:hAnsi="仿宋" w:hint="eastAsia"/>
          <w:b/>
          <w:sz w:val="24"/>
          <w:szCs w:val="24"/>
        </w:rPr>
        <w:t>）</w:t>
      </w:r>
      <w:r w:rsidRPr="004126A5">
        <w:rPr>
          <w:rFonts w:ascii="仿宋" w:eastAsia="仿宋" w:hAnsi="仿宋"/>
          <w:b/>
          <w:sz w:val="24"/>
          <w:szCs w:val="24"/>
        </w:rPr>
        <w:t>专业学术著作、译著</w:t>
      </w:r>
    </w:p>
    <w:p w:rsidR="009A4910" w:rsidRPr="00D73194" w:rsidRDefault="009A4910" w:rsidP="004126A5">
      <w:pPr>
        <w:spacing w:line="440" w:lineRule="exact"/>
        <w:jc w:val="center"/>
        <w:rPr>
          <w:rFonts w:ascii="仿宋" w:eastAsia="仿宋" w:hAnsi="仿宋"/>
          <w:sz w:val="24"/>
          <w:szCs w:val="24"/>
        </w:rPr>
      </w:pPr>
      <w:r w:rsidRPr="00D73194">
        <w:rPr>
          <w:rFonts w:ascii="仿宋" w:eastAsia="仿宋" w:hAnsi="仿宋"/>
          <w:sz w:val="24"/>
          <w:szCs w:val="24"/>
        </w:rPr>
        <w:t>专业学术著作、译著</w:t>
      </w:r>
      <w:r w:rsidR="00365EB1">
        <w:rPr>
          <w:rFonts w:ascii="仿宋" w:eastAsia="仿宋" w:hAnsi="仿宋" w:hint="eastAsia"/>
          <w:sz w:val="24"/>
          <w:szCs w:val="24"/>
        </w:rPr>
        <w:t>或实验指导用书</w:t>
      </w:r>
      <w:r w:rsidRPr="00D73194">
        <w:rPr>
          <w:rFonts w:ascii="仿宋" w:eastAsia="仿宋" w:hAnsi="仿宋"/>
          <w:sz w:val="24"/>
          <w:szCs w:val="24"/>
        </w:rPr>
        <w:t>量化计分表（单位:分/部）</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38"/>
        <w:gridCol w:w="1843"/>
        <w:gridCol w:w="1843"/>
        <w:gridCol w:w="1843"/>
      </w:tblGrid>
      <w:tr w:rsidR="009A4910" w:rsidRPr="00D73194" w:rsidTr="00D9191D">
        <w:trPr>
          <w:trHeight w:val="894"/>
          <w:jc w:val="center"/>
        </w:trPr>
        <w:tc>
          <w:tcPr>
            <w:tcW w:w="3038" w:type="dxa"/>
            <w:tcBorders>
              <w:top w:val="single" w:sz="4" w:space="0" w:color="auto"/>
              <w:left w:val="single" w:sz="4" w:space="0" w:color="auto"/>
              <w:bottom w:val="single" w:sz="4" w:space="0" w:color="auto"/>
              <w:right w:val="single" w:sz="4" w:space="0" w:color="auto"/>
              <w:tl2br w:val="single" w:sz="4" w:space="0" w:color="auto"/>
            </w:tcBorders>
            <w:vAlign w:val="center"/>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hint="eastAsia"/>
                <w:sz w:val="24"/>
                <w:szCs w:val="24"/>
              </w:rPr>
              <w:lastRenderedPageBreak/>
              <w:t xml:space="preserve">　　　　</w:t>
            </w:r>
            <w:r w:rsidRPr="00D73194">
              <w:rPr>
                <w:rFonts w:ascii="仿宋" w:eastAsia="仿宋" w:hAnsi="仿宋"/>
                <w:sz w:val="24"/>
                <w:szCs w:val="24"/>
              </w:rPr>
              <w:t>名  次</w:t>
            </w:r>
          </w:p>
          <w:p w:rsidR="009A4910" w:rsidRPr="00D73194" w:rsidRDefault="009A4910" w:rsidP="00D73194">
            <w:pPr>
              <w:spacing w:line="440" w:lineRule="exact"/>
              <w:rPr>
                <w:rFonts w:ascii="仿宋" w:eastAsia="仿宋" w:hAnsi="仿宋"/>
                <w:sz w:val="24"/>
                <w:szCs w:val="24"/>
              </w:rPr>
            </w:pPr>
            <w:r w:rsidRPr="00D73194">
              <w:rPr>
                <w:rFonts w:ascii="仿宋" w:eastAsia="仿宋" w:hAnsi="仿宋"/>
                <w:sz w:val="24"/>
                <w:szCs w:val="24"/>
              </w:rPr>
              <w:t>名   称</w:t>
            </w:r>
          </w:p>
        </w:tc>
        <w:tc>
          <w:tcPr>
            <w:tcW w:w="1843"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主 编</w:t>
            </w:r>
          </w:p>
        </w:tc>
        <w:tc>
          <w:tcPr>
            <w:tcW w:w="1843"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副主编</w:t>
            </w:r>
          </w:p>
        </w:tc>
        <w:tc>
          <w:tcPr>
            <w:tcW w:w="1843"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编 委</w:t>
            </w:r>
          </w:p>
        </w:tc>
      </w:tr>
      <w:tr w:rsidR="009A4910" w:rsidRPr="00D73194" w:rsidTr="00D9191D">
        <w:trPr>
          <w:trHeight w:val="603"/>
          <w:jc w:val="center"/>
        </w:trPr>
        <w:tc>
          <w:tcPr>
            <w:tcW w:w="3038"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napToGrid w:val="0"/>
              <w:spacing w:line="440" w:lineRule="exact"/>
              <w:jc w:val="center"/>
              <w:rPr>
                <w:rFonts w:ascii="仿宋" w:eastAsia="仿宋" w:hAnsi="仿宋"/>
                <w:sz w:val="24"/>
                <w:szCs w:val="24"/>
              </w:rPr>
            </w:pPr>
            <w:r w:rsidRPr="00D73194">
              <w:rPr>
                <w:rFonts w:ascii="仿宋" w:eastAsia="仿宋" w:hAnsi="仿宋"/>
                <w:sz w:val="24"/>
                <w:szCs w:val="24"/>
              </w:rPr>
              <w:t>学术专著</w:t>
            </w:r>
          </w:p>
        </w:tc>
        <w:tc>
          <w:tcPr>
            <w:tcW w:w="1843"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napToGrid w:val="0"/>
              <w:spacing w:line="440" w:lineRule="exact"/>
              <w:jc w:val="center"/>
              <w:rPr>
                <w:rFonts w:ascii="仿宋" w:eastAsia="仿宋" w:hAnsi="仿宋"/>
                <w:sz w:val="24"/>
                <w:szCs w:val="24"/>
              </w:rPr>
            </w:pPr>
            <w:r w:rsidRPr="00D73194">
              <w:rPr>
                <w:rFonts w:ascii="仿宋" w:eastAsia="仿宋" w:hAnsi="仿宋"/>
                <w:sz w:val="24"/>
                <w:szCs w:val="24"/>
              </w:rPr>
              <w:t>100</w:t>
            </w:r>
          </w:p>
        </w:tc>
        <w:tc>
          <w:tcPr>
            <w:tcW w:w="1843"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napToGrid w:val="0"/>
              <w:spacing w:line="440" w:lineRule="exact"/>
              <w:jc w:val="center"/>
              <w:rPr>
                <w:rFonts w:ascii="仿宋" w:eastAsia="仿宋" w:hAnsi="仿宋"/>
                <w:sz w:val="24"/>
                <w:szCs w:val="24"/>
              </w:rPr>
            </w:pPr>
            <w:r w:rsidRPr="00D73194">
              <w:rPr>
                <w:rFonts w:ascii="仿宋" w:eastAsia="仿宋" w:hAnsi="仿宋"/>
                <w:sz w:val="24"/>
                <w:szCs w:val="24"/>
              </w:rPr>
              <w:t>50</w:t>
            </w:r>
          </w:p>
        </w:tc>
        <w:tc>
          <w:tcPr>
            <w:tcW w:w="1843"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napToGrid w:val="0"/>
              <w:spacing w:line="440" w:lineRule="exact"/>
              <w:jc w:val="center"/>
              <w:rPr>
                <w:rFonts w:ascii="仿宋" w:eastAsia="仿宋" w:hAnsi="仿宋"/>
                <w:sz w:val="24"/>
                <w:szCs w:val="24"/>
              </w:rPr>
            </w:pPr>
            <w:r w:rsidRPr="00D73194">
              <w:rPr>
                <w:rFonts w:ascii="仿宋" w:eastAsia="仿宋" w:hAnsi="仿宋"/>
                <w:sz w:val="24"/>
                <w:szCs w:val="24"/>
              </w:rPr>
              <w:t>25</w:t>
            </w:r>
          </w:p>
        </w:tc>
      </w:tr>
      <w:tr w:rsidR="009A4910" w:rsidRPr="00D73194" w:rsidTr="00D9191D">
        <w:trPr>
          <w:trHeight w:val="569"/>
          <w:jc w:val="center"/>
        </w:trPr>
        <w:tc>
          <w:tcPr>
            <w:tcW w:w="3038"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napToGrid w:val="0"/>
              <w:spacing w:line="440" w:lineRule="exact"/>
              <w:jc w:val="center"/>
              <w:rPr>
                <w:rFonts w:ascii="仿宋" w:eastAsia="仿宋" w:hAnsi="仿宋"/>
                <w:sz w:val="24"/>
                <w:szCs w:val="24"/>
              </w:rPr>
            </w:pPr>
            <w:r w:rsidRPr="00D73194">
              <w:rPr>
                <w:rFonts w:ascii="仿宋" w:eastAsia="仿宋" w:hAnsi="仿宋"/>
                <w:sz w:val="24"/>
                <w:szCs w:val="24"/>
              </w:rPr>
              <w:t>译    著</w:t>
            </w:r>
          </w:p>
        </w:tc>
        <w:tc>
          <w:tcPr>
            <w:tcW w:w="1843"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napToGrid w:val="0"/>
              <w:spacing w:line="440" w:lineRule="exact"/>
              <w:jc w:val="center"/>
              <w:rPr>
                <w:rFonts w:ascii="仿宋" w:eastAsia="仿宋" w:hAnsi="仿宋"/>
                <w:sz w:val="24"/>
                <w:szCs w:val="24"/>
              </w:rPr>
            </w:pPr>
            <w:r w:rsidRPr="00D73194">
              <w:rPr>
                <w:rFonts w:ascii="仿宋" w:eastAsia="仿宋" w:hAnsi="仿宋"/>
                <w:sz w:val="24"/>
                <w:szCs w:val="24"/>
              </w:rPr>
              <w:t>80</w:t>
            </w:r>
          </w:p>
        </w:tc>
        <w:tc>
          <w:tcPr>
            <w:tcW w:w="1843"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napToGrid w:val="0"/>
              <w:spacing w:line="440" w:lineRule="exact"/>
              <w:jc w:val="center"/>
              <w:rPr>
                <w:rFonts w:ascii="仿宋" w:eastAsia="仿宋" w:hAnsi="仿宋"/>
                <w:sz w:val="24"/>
                <w:szCs w:val="24"/>
              </w:rPr>
            </w:pPr>
            <w:r w:rsidRPr="00D73194">
              <w:rPr>
                <w:rFonts w:ascii="仿宋" w:eastAsia="仿宋" w:hAnsi="仿宋"/>
                <w:sz w:val="24"/>
                <w:szCs w:val="24"/>
              </w:rPr>
              <w:t>40</w:t>
            </w:r>
          </w:p>
        </w:tc>
        <w:tc>
          <w:tcPr>
            <w:tcW w:w="1843"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napToGrid w:val="0"/>
              <w:spacing w:line="440" w:lineRule="exact"/>
              <w:jc w:val="center"/>
              <w:rPr>
                <w:rFonts w:ascii="仿宋" w:eastAsia="仿宋" w:hAnsi="仿宋"/>
                <w:sz w:val="24"/>
                <w:szCs w:val="24"/>
              </w:rPr>
            </w:pPr>
            <w:r w:rsidRPr="00D73194">
              <w:rPr>
                <w:rFonts w:ascii="仿宋" w:eastAsia="仿宋" w:hAnsi="仿宋"/>
                <w:sz w:val="24"/>
                <w:szCs w:val="24"/>
              </w:rPr>
              <w:t>20</w:t>
            </w:r>
          </w:p>
        </w:tc>
      </w:tr>
    </w:tbl>
    <w:p w:rsidR="009A4910" w:rsidRPr="00D73194" w:rsidRDefault="009A4910" w:rsidP="00D73194">
      <w:pPr>
        <w:snapToGrid w:val="0"/>
        <w:spacing w:line="440" w:lineRule="exact"/>
        <w:ind w:firstLineChars="200" w:firstLine="480"/>
        <w:rPr>
          <w:rFonts w:ascii="仿宋" w:eastAsia="仿宋" w:hAnsi="仿宋"/>
          <w:sz w:val="24"/>
          <w:szCs w:val="24"/>
        </w:rPr>
      </w:pPr>
      <w:r w:rsidRPr="00D73194">
        <w:rPr>
          <w:rFonts w:ascii="仿宋" w:eastAsia="仿宋" w:hAnsi="仿宋"/>
          <w:sz w:val="24"/>
          <w:szCs w:val="24"/>
        </w:rPr>
        <w:t>注:1.申报实验师，学术专著、译著</w:t>
      </w:r>
      <w:r w:rsidR="00365EB1">
        <w:rPr>
          <w:rFonts w:ascii="仿宋" w:eastAsia="仿宋" w:hAnsi="仿宋" w:hint="eastAsia"/>
          <w:sz w:val="24"/>
          <w:szCs w:val="24"/>
        </w:rPr>
        <w:t>或实验指导用书</w:t>
      </w:r>
      <w:r w:rsidRPr="00D73194">
        <w:rPr>
          <w:rFonts w:ascii="仿宋" w:eastAsia="仿宋" w:hAnsi="仿宋"/>
          <w:sz w:val="24"/>
          <w:szCs w:val="24"/>
        </w:rPr>
        <w:t>本人撰写1万字以上/部；申报高级实验师，学术专著、译著</w:t>
      </w:r>
      <w:r w:rsidR="00365EB1">
        <w:rPr>
          <w:rFonts w:ascii="仿宋" w:eastAsia="仿宋" w:hAnsi="仿宋" w:hint="eastAsia"/>
          <w:sz w:val="24"/>
          <w:szCs w:val="24"/>
        </w:rPr>
        <w:t>或实验指导用书</w:t>
      </w:r>
      <w:r w:rsidRPr="00D73194">
        <w:rPr>
          <w:rFonts w:ascii="仿宋" w:eastAsia="仿宋" w:hAnsi="仿宋"/>
          <w:sz w:val="24"/>
          <w:szCs w:val="24"/>
        </w:rPr>
        <w:t>本人撰写4万字以上/部。</w:t>
      </w:r>
    </w:p>
    <w:p w:rsidR="009A4910" w:rsidRPr="00D73194" w:rsidRDefault="009A4910" w:rsidP="00D73194">
      <w:pPr>
        <w:snapToGrid w:val="0"/>
        <w:spacing w:line="440" w:lineRule="exact"/>
        <w:ind w:firstLineChars="200" w:firstLine="480"/>
        <w:rPr>
          <w:rFonts w:ascii="仿宋" w:eastAsia="仿宋" w:hAnsi="仿宋"/>
          <w:sz w:val="24"/>
          <w:szCs w:val="24"/>
        </w:rPr>
      </w:pPr>
      <w:r w:rsidRPr="00D73194">
        <w:rPr>
          <w:rFonts w:ascii="仿宋" w:eastAsia="仿宋" w:hAnsi="仿宋"/>
          <w:sz w:val="24"/>
          <w:szCs w:val="24"/>
        </w:rPr>
        <w:t>2.主编仅指第一名，主编第二名按副主编计分。</w:t>
      </w:r>
    </w:p>
    <w:p w:rsidR="009A4910" w:rsidRPr="004126A5" w:rsidRDefault="009A4910" w:rsidP="004126A5">
      <w:pPr>
        <w:snapToGrid w:val="0"/>
        <w:spacing w:line="440" w:lineRule="exact"/>
        <w:ind w:firstLineChars="200" w:firstLine="482"/>
        <w:rPr>
          <w:rFonts w:ascii="仿宋" w:eastAsia="仿宋" w:hAnsi="仿宋"/>
          <w:b/>
          <w:sz w:val="24"/>
          <w:szCs w:val="24"/>
        </w:rPr>
      </w:pPr>
      <w:r w:rsidRPr="004126A5">
        <w:rPr>
          <w:rFonts w:ascii="仿宋" w:eastAsia="仿宋" w:hAnsi="仿宋" w:hint="eastAsia"/>
          <w:b/>
          <w:sz w:val="24"/>
          <w:szCs w:val="24"/>
        </w:rPr>
        <w:t>（</w:t>
      </w:r>
      <w:r w:rsidRPr="004126A5">
        <w:rPr>
          <w:rFonts w:ascii="仿宋" w:eastAsia="仿宋" w:hAnsi="仿宋"/>
          <w:b/>
          <w:sz w:val="24"/>
          <w:szCs w:val="24"/>
        </w:rPr>
        <w:t>三</w:t>
      </w:r>
      <w:r w:rsidRPr="004126A5">
        <w:rPr>
          <w:rFonts w:ascii="仿宋" w:eastAsia="仿宋" w:hAnsi="仿宋" w:hint="eastAsia"/>
          <w:b/>
          <w:sz w:val="24"/>
          <w:szCs w:val="24"/>
        </w:rPr>
        <w:t>）</w:t>
      </w:r>
      <w:r w:rsidRPr="004126A5">
        <w:rPr>
          <w:rFonts w:ascii="仿宋" w:eastAsia="仿宋" w:hAnsi="仿宋"/>
          <w:b/>
          <w:sz w:val="24"/>
          <w:szCs w:val="24"/>
        </w:rPr>
        <w:t>科研成果奖励</w:t>
      </w:r>
    </w:p>
    <w:p w:rsidR="009A4910" w:rsidRPr="00D73194" w:rsidRDefault="009A4910" w:rsidP="004126A5">
      <w:pPr>
        <w:snapToGrid w:val="0"/>
        <w:spacing w:line="440" w:lineRule="exact"/>
        <w:jc w:val="center"/>
        <w:rPr>
          <w:rFonts w:ascii="仿宋" w:eastAsia="仿宋" w:hAnsi="仿宋"/>
          <w:sz w:val="24"/>
          <w:szCs w:val="24"/>
        </w:rPr>
      </w:pPr>
      <w:r w:rsidRPr="00D73194">
        <w:rPr>
          <w:rFonts w:ascii="仿宋" w:eastAsia="仿宋" w:hAnsi="仿宋"/>
          <w:sz w:val="24"/>
          <w:szCs w:val="24"/>
        </w:rPr>
        <w:t>科研成果奖励量化计分表（单位：分/项）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884"/>
        <w:gridCol w:w="851"/>
        <w:gridCol w:w="850"/>
        <w:gridCol w:w="851"/>
        <w:gridCol w:w="850"/>
        <w:gridCol w:w="851"/>
        <w:gridCol w:w="850"/>
        <w:gridCol w:w="851"/>
      </w:tblGrid>
      <w:tr w:rsidR="009A4910" w:rsidRPr="00D73194" w:rsidTr="00D9191D">
        <w:trPr>
          <w:trHeight w:val="383"/>
          <w:jc w:val="center"/>
        </w:trPr>
        <w:tc>
          <w:tcPr>
            <w:tcW w:w="1526" w:type="dxa"/>
            <w:vMerge w:val="restart"/>
            <w:tcBorders>
              <w:top w:val="single" w:sz="4" w:space="0" w:color="auto"/>
              <w:left w:val="single" w:sz="4" w:space="0" w:color="auto"/>
              <w:bottom w:val="single" w:sz="4" w:space="0" w:color="auto"/>
              <w:right w:val="single" w:sz="4" w:space="0" w:color="auto"/>
              <w:tl2br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 xml:space="preserve">  级 别</w:t>
            </w:r>
          </w:p>
          <w:p w:rsidR="009A4910" w:rsidRPr="008B4115" w:rsidRDefault="009A4910" w:rsidP="00D73194">
            <w:pPr>
              <w:spacing w:line="440" w:lineRule="exact"/>
              <w:rPr>
                <w:rFonts w:ascii="仿宋" w:eastAsia="仿宋" w:hAnsi="仿宋"/>
                <w:szCs w:val="21"/>
              </w:rPr>
            </w:pPr>
            <w:r w:rsidRPr="008B4115">
              <w:rPr>
                <w:rFonts w:ascii="仿宋" w:eastAsia="仿宋" w:hAnsi="仿宋"/>
                <w:szCs w:val="21"/>
              </w:rPr>
              <w:t>名 次</w:t>
            </w:r>
          </w:p>
        </w:tc>
        <w:tc>
          <w:tcPr>
            <w:tcW w:w="2585" w:type="dxa"/>
            <w:gridSpan w:val="3"/>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国家级</w:t>
            </w:r>
          </w:p>
        </w:tc>
        <w:tc>
          <w:tcPr>
            <w:tcW w:w="2552" w:type="dxa"/>
            <w:gridSpan w:val="3"/>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省部级</w:t>
            </w:r>
          </w:p>
        </w:tc>
        <w:tc>
          <w:tcPr>
            <w:tcW w:w="1701" w:type="dxa"/>
            <w:gridSpan w:val="2"/>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市厅级</w:t>
            </w:r>
          </w:p>
        </w:tc>
      </w:tr>
      <w:tr w:rsidR="009A4910" w:rsidRPr="00D73194" w:rsidTr="008B4115">
        <w:trPr>
          <w:trHeight w:val="573"/>
          <w:jc w:val="center"/>
        </w:trPr>
        <w:tc>
          <w:tcPr>
            <w:tcW w:w="1526" w:type="dxa"/>
            <w:vMerge/>
            <w:tcBorders>
              <w:top w:val="single" w:sz="4" w:space="0" w:color="auto"/>
              <w:left w:val="single" w:sz="4" w:space="0" w:color="auto"/>
              <w:bottom w:val="single" w:sz="4" w:space="0" w:color="auto"/>
              <w:right w:val="single" w:sz="4" w:space="0" w:color="auto"/>
            </w:tcBorders>
            <w:vAlign w:val="center"/>
          </w:tcPr>
          <w:p w:rsidR="009A4910" w:rsidRPr="008B4115" w:rsidRDefault="009A4910" w:rsidP="00D73194">
            <w:pPr>
              <w:spacing w:line="440" w:lineRule="exact"/>
              <w:jc w:val="left"/>
              <w:rPr>
                <w:rFonts w:ascii="仿宋" w:eastAsia="仿宋" w:hAnsi="仿宋"/>
                <w:szCs w:val="21"/>
              </w:rPr>
            </w:pPr>
          </w:p>
        </w:tc>
        <w:tc>
          <w:tcPr>
            <w:tcW w:w="884"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特等奖</w:t>
            </w:r>
          </w:p>
        </w:tc>
        <w:tc>
          <w:tcPr>
            <w:tcW w:w="851"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一等奖</w:t>
            </w:r>
          </w:p>
        </w:tc>
        <w:tc>
          <w:tcPr>
            <w:tcW w:w="850"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二等奖</w:t>
            </w:r>
          </w:p>
        </w:tc>
        <w:tc>
          <w:tcPr>
            <w:tcW w:w="851"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一等奖</w:t>
            </w:r>
          </w:p>
        </w:tc>
        <w:tc>
          <w:tcPr>
            <w:tcW w:w="850"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二等奖</w:t>
            </w:r>
          </w:p>
        </w:tc>
        <w:tc>
          <w:tcPr>
            <w:tcW w:w="851"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三等奖</w:t>
            </w:r>
          </w:p>
        </w:tc>
        <w:tc>
          <w:tcPr>
            <w:tcW w:w="850"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一等奖</w:t>
            </w:r>
          </w:p>
        </w:tc>
        <w:tc>
          <w:tcPr>
            <w:tcW w:w="851"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二等奖</w:t>
            </w:r>
          </w:p>
        </w:tc>
      </w:tr>
      <w:tr w:rsidR="009A4910" w:rsidRPr="00D73194" w:rsidTr="00D9191D">
        <w:trPr>
          <w:trHeight w:val="383"/>
          <w:jc w:val="center"/>
        </w:trPr>
        <w:tc>
          <w:tcPr>
            <w:tcW w:w="1526"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第一名</w:t>
            </w:r>
          </w:p>
        </w:tc>
        <w:tc>
          <w:tcPr>
            <w:tcW w:w="884"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800</w:t>
            </w:r>
          </w:p>
        </w:tc>
        <w:tc>
          <w:tcPr>
            <w:tcW w:w="851"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600</w:t>
            </w:r>
          </w:p>
        </w:tc>
        <w:tc>
          <w:tcPr>
            <w:tcW w:w="850"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400</w:t>
            </w:r>
          </w:p>
        </w:tc>
        <w:tc>
          <w:tcPr>
            <w:tcW w:w="851"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200</w:t>
            </w:r>
          </w:p>
        </w:tc>
        <w:tc>
          <w:tcPr>
            <w:tcW w:w="850"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100</w:t>
            </w:r>
          </w:p>
        </w:tc>
        <w:tc>
          <w:tcPr>
            <w:tcW w:w="851"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70</w:t>
            </w:r>
          </w:p>
        </w:tc>
        <w:tc>
          <w:tcPr>
            <w:tcW w:w="850"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50</w:t>
            </w:r>
          </w:p>
        </w:tc>
        <w:tc>
          <w:tcPr>
            <w:tcW w:w="851"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20</w:t>
            </w:r>
          </w:p>
        </w:tc>
      </w:tr>
      <w:tr w:rsidR="009A4910" w:rsidRPr="00D73194" w:rsidTr="00D9191D">
        <w:trPr>
          <w:trHeight w:val="383"/>
          <w:jc w:val="center"/>
        </w:trPr>
        <w:tc>
          <w:tcPr>
            <w:tcW w:w="1526"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第二名</w:t>
            </w:r>
          </w:p>
        </w:tc>
        <w:tc>
          <w:tcPr>
            <w:tcW w:w="884"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560</w:t>
            </w:r>
          </w:p>
        </w:tc>
        <w:tc>
          <w:tcPr>
            <w:tcW w:w="851"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420</w:t>
            </w:r>
          </w:p>
        </w:tc>
        <w:tc>
          <w:tcPr>
            <w:tcW w:w="850"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rPr>
                <w:rFonts w:ascii="仿宋" w:eastAsia="仿宋" w:hAnsi="仿宋"/>
                <w:szCs w:val="21"/>
              </w:rPr>
            </w:pPr>
            <w:r w:rsidRPr="008B4115">
              <w:rPr>
                <w:rFonts w:ascii="仿宋" w:eastAsia="仿宋" w:hAnsi="仿宋"/>
                <w:szCs w:val="21"/>
              </w:rPr>
              <w:t xml:space="preserve"> 280</w:t>
            </w:r>
          </w:p>
        </w:tc>
        <w:tc>
          <w:tcPr>
            <w:tcW w:w="851"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160</w:t>
            </w:r>
          </w:p>
        </w:tc>
        <w:tc>
          <w:tcPr>
            <w:tcW w:w="850"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80</w:t>
            </w:r>
          </w:p>
        </w:tc>
        <w:tc>
          <w:tcPr>
            <w:tcW w:w="851"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40</w:t>
            </w:r>
          </w:p>
        </w:tc>
        <w:tc>
          <w:tcPr>
            <w:tcW w:w="850"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30</w:t>
            </w:r>
          </w:p>
        </w:tc>
        <w:tc>
          <w:tcPr>
            <w:tcW w:w="851"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10</w:t>
            </w:r>
          </w:p>
        </w:tc>
      </w:tr>
      <w:tr w:rsidR="009A4910" w:rsidRPr="00D73194" w:rsidTr="00D9191D">
        <w:trPr>
          <w:trHeight w:val="383"/>
          <w:jc w:val="center"/>
        </w:trPr>
        <w:tc>
          <w:tcPr>
            <w:tcW w:w="1526"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第三名</w:t>
            </w:r>
          </w:p>
        </w:tc>
        <w:tc>
          <w:tcPr>
            <w:tcW w:w="884"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480</w:t>
            </w:r>
          </w:p>
        </w:tc>
        <w:tc>
          <w:tcPr>
            <w:tcW w:w="851"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360</w:t>
            </w:r>
          </w:p>
        </w:tc>
        <w:tc>
          <w:tcPr>
            <w:tcW w:w="850"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240</w:t>
            </w:r>
          </w:p>
        </w:tc>
        <w:tc>
          <w:tcPr>
            <w:tcW w:w="851"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120</w:t>
            </w:r>
          </w:p>
        </w:tc>
        <w:tc>
          <w:tcPr>
            <w:tcW w:w="850"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60</w:t>
            </w:r>
          </w:p>
        </w:tc>
        <w:tc>
          <w:tcPr>
            <w:tcW w:w="851"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30</w:t>
            </w:r>
          </w:p>
        </w:tc>
        <w:tc>
          <w:tcPr>
            <w:tcW w:w="850"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20</w:t>
            </w:r>
          </w:p>
        </w:tc>
        <w:tc>
          <w:tcPr>
            <w:tcW w:w="851"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7</w:t>
            </w:r>
          </w:p>
        </w:tc>
      </w:tr>
      <w:tr w:rsidR="009A4910" w:rsidRPr="00D73194" w:rsidTr="00D9191D">
        <w:trPr>
          <w:trHeight w:val="383"/>
          <w:jc w:val="center"/>
        </w:trPr>
        <w:tc>
          <w:tcPr>
            <w:tcW w:w="1526"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第四名</w:t>
            </w:r>
          </w:p>
        </w:tc>
        <w:tc>
          <w:tcPr>
            <w:tcW w:w="884"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400</w:t>
            </w:r>
          </w:p>
        </w:tc>
        <w:tc>
          <w:tcPr>
            <w:tcW w:w="851"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300</w:t>
            </w:r>
          </w:p>
        </w:tc>
        <w:tc>
          <w:tcPr>
            <w:tcW w:w="850"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200</w:t>
            </w:r>
          </w:p>
        </w:tc>
        <w:tc>
          <w:tcPr>
            <w:tcW w:w="851"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100</w:t>
            </w:r>
          </w:p>
        </w:tc>
        <w:tc>
          <w:tcPr>
            <w:tcW w:w="850"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50</w:t>
            </w:r>
          </w:p>
        </w:tc>
        <w:tc>
          <w:tcPr>
            <w:tcW w:w="851"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20</w:t>
            </w:r>
          </w:p>
        </w:tc>
        <w:tc>
          <w:tcPr>
            <w:tcW w:w="850"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10</w:t>
            </w:r>
          </w:p>
        </w:tc>
        <w:tc>
          <w:tcPr>
            <w:tcW w:w="851"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5</w:t>
            </w:r>
          </w:p>
        </w:tc>
      </w:tr>
      <w:tr w:rsidR="009A4910" w:rsidRPr="00D73194" w:rsidTr="00D9191D">
        <w:trPr>
          <w:trHeight w:val="383"/>
          <w:jc w:val="center"/>
        </w:trPr>
        <w:tc>
          <w:tcPr>
            <w:tcW w:w="1526"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第五名</w:t>
            </w:r>
          </w:p>
        </w:tc>
        <w:tc>
          <w:tcPr>
            <w:tcW w:w="884"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320</w:t>
            </w:r>
          </w:p>
        </w:tc>
        <w:tc>
          <w:tcPr>
            <w:tcW w:w="851"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240</w:t>
            </w:r>
          </w:p>
        </w:tc>
        <w:tc>
          <w:tcPr>
            <w:tcW w:w="850"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160</w:t>
            </w:r>
          </w:p>
        </w:tc>
        <w:tc>
          <w:tcPr>
            <w:tcW w:w="851"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80</w:t>
            </w:r>
          </w:p>
        </w:tc>
        <w:tc>
          <w:tcPr>
            <w:tcW w:w="850"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40</w:t>
            </w:r>
          </w:p>
        </w:tc>
        <w:tc>
          <w:tcPr>
            <w:tcW w:w="851"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10</w:t>
            </w:r>
          </w:p>
        </w:tc>
        <w:tc>
          <w:tcPr>
            <w:tcW w:w="850"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7</w:t>
            </w:r>
          </w:p>
        </w:tc>
        <w:tc>
          <w:tcPr>
            <w:tcW w:w="851"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3</w:t>
            </w:r>
          </w:p>
        </w:tc>
      </w:tr>
      <w:tr w:rsidR="009A4910" w:rsidRPr="00D73194" w:rsidTr="00D9191D">
        <w:trPr>
          <w:trHeight w:val="409"/>
          <w:jc w:val="center"/>
        </w:trPr>
        <w:tc>
          <w:tcPr>
            <w:tcW w:w="1526"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第六名</w:t>
            </w:r>
          </w:p>
        </w:tc>
        <w:tc>
          <w:tcPr>
            <w:tcW w:w="884"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240</w:t>
            </w:r>
          </w:p>
        </w:tc>
        <w:tc>
          <w:tcPr>
            <w:tcW w:w="851"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180</w:t>
            </w:r>
          </w:p>
        </w:tc>
        <w:tc>
          <w:tcPr>
            <w:tcW w:w="850"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120</w:t>
            </w:r>
          </w:p>
        </w:tc>
        <w:tc>
          <w:tcPr>
            <w:tcW w:w="851"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60</w:t>
            </w:r>
          </w:p>
        </w:tc>
        <w:tc>
          <w:tcPr>
            <w:tcW w:w="850"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30</w:t>
            </w:r>
          </w:p>
        </w:tc>
        <w:tc>
          <w:tcPr>
            <w:tcW w:w="851"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7</w:t>
            </w:r>
          </w:p>
        </w:tc>
        <w:tc>
          <w:tcPr>
            <w:tcW w:w="850" w:type="dxa"/>
            <w:tcBorders>
              <w:top w:val="single" w:sz="4" w:space="0" w:color="auto"/>
              <w:left w:val="single" w:sz="4" w:space="0" w:color="auto"/>
              <w:bottom w:val="single" w:sz="4" w:space="0" w:color="auto"/>
              <w:right w:val="single" w:sz="4" w:space="0" w:color="auto"/>
            </w:tcBorders>
            <w:vAlign w:val="center"/>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w:t>
            </w:r>
          </w:p>
        </w:tc>
      </w:tr>
      <w:tr w:rsidR="009A4910" w:rsidRPr="00D73194" w:rsidTr="00D9191D">
        <w:trPr>
          <w:trHeight w:val="383"/>
          <w:jc w:val="center"/>
        </w:trPr>
        <w:tc>
          <w:tcPr>
            <w:tcW w:w="1526"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第七名</w:t>
            </w:r>
          </w:p>
        </w:tc>
        <w:tc>
          <w:tcPr>
            <w:tcW w:w="884"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160</w:t>
            </w:r>
          </w:p>
        </w:tc>
        <w:tc>
          <w:tcPr>
            <w:tcW w:w="851"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120</w:t>
            </w:r>
          </w:p>
        </w:tc>
        <w:tc>
          <w:tcPr>
            <w:tcW w:w="850"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80</w:t>
            </w:r>
          </w:p>
        </w:tc>
        <w:tc>
          <w:tcPr>
            <w:tcW w:w="851"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40</w:t>
            </w:r>
          </w:p>
        </w:tc>
        <w:tc>
          <w:tcPr>
            <w:tcW w:w="850"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20</w:t>
            </w:r>
          </w:p>
        </w:tc>
        <w:tc>
          <w:tcPr>
            <w:tcW w:w="851" w:type="dxa"/>
            <w:tcBorders>
              <w:top w:val="single" w:sz="4" w:space="0" w:color="auto"/>
              <w:left w:val="single" w:sz="4" w:space="0" w:color="auto"/>
              <w:bottom w:val="single" w:sz="4" w:space="0" w:color="auto"/>
              <w:right w:val="single" w:sz="4" w:space="0" w:color="auto"/>
            </w:tcBorders>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5</w:t>
            </w:r>
          </w:p>
        </w:tc>
        <w:tc>
          <w:tcPr>
            <w:tcW w:w="850" w:type="dxa"/>
            <w:tcBorders>
              <w:top w:val="single" w:sz="4" w:space="0" w:color="auto"/>
              <w:left w:val="single" w:sz="4" w:space="0" w:color="auto"/>
              <w:bottom w:val="single" w:sz="4" w:space="0" w:color="auto"/>
              <w:right w:val="single" w:sz="4" w:space="0" w:color="auto"/>
            </w:tcBorders>
            <w:vAlign w:val="center"/>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rsidR="009A4910" w:rsidRPr="008B4115" w:rsidRDefault="009A4910" w:rsidP="00D73194">
            <w:pPr>
              <w:spacing w:line="440" w:lineRule="exact"/>
              <w:jc w:val="center"/>
              <w:rPr>
                <w:rFonts w:ascii="仿宋" w:eastAsia="仿宋" w:hAnsi="仿宋"/>
                <w:szCs w:val="21"/>
              </w:rPr>
            </w:pPr>
            <w:r w:rsidRPr="008B4115">
              <w:rPr>
                <w:rFonts w:ascii="仿宋" w:eastAsia="仿宋" w:hAnsi="仿宋"/>
                <w:szCs w:val="21"/>
              </w:rPr>
              <w:t>—</w:t>
            </w:r>
          </w:p>
        </w:tc>
      </w:tr>
    </w:tbl>
    <w:p w:rsidR="009A4910" w:rsidRPr="00D73194" w:rsidRDefault="009A4910" w:rsidP="00D73194">
      <w:pPr>
        <w:spacing w:line="440" w:lineRule="exact"/>
        <w:ind w:firstLineChars="200" w:firstLine="480"/>
        <w:rPr>
          <w:rFonts w:ascii="仿宋" w:eastAsia="仿宋" w:hAnsi="仿宋"/>
          <w:sz w:val="24"/>
          <w:szCs w:val="24"/>
        </w:rPr>
      </w:pPr>
      <w:r w:rsidRPr="00D73194">
        <w:rPr>
          <w:rFonts w:ascii="仿宋" w:eastAsia="仿宋" w:hAnsi="仿宋"/>
          <w:sz w:val="24"/>
          <w:szCs w:val="24"/>
        </w:rPr>
        <w:t>注：1.对申报不同级别职称，科研成果奖励量化时应对照职称文件进行有限量化（国家级成果奖除外）。</w:t>
      </w:r>
    </w:p>
    <w:p w:rsidR="009A4910" w:rsidRPr="00D73194" w:rsidRDefault="009A4910" w:rsidP="00D73194">
      <w:pPr>
        <w:spacing w:line="440" w:lineRule="exact"/>
        <w:ind w:firstLineChars="200" w:firstLine="480"/>
        <w:rPr>
          <w:rFonts w:ascii="仿宋" w:eastAsia="仿宋" w:hAnsi="仿宋"/>
          <w:i/>
          <w:sz w:val="24"/>
          <w:szCs w:val="24"/>
        </w:rPr>
      </w:pPr>
      <w:r w:rsidRPr="00D73194">
        <w:rPr>
          <w:rFonts w:ascii="仿宋" w:eastAsia="仿宋" w:hAnsi="仿宋"/>
          <w:sz w:val="24"/>
          <w:szCs w:val="24"/>
        </w:rPr>
        <w:t>2.成果奖励包括自然科学奖、技术发明奖、科学技术进步奖以及社会科学优秀成果奖。</w:t>
      </w:r>
    </w:p>
    <w:p w:rsidR="009A4910" w:rsidRPr="00D73194" w:rsidRDefault="009A4910" w:rsidP="00D73194">
      <w:pPr>
        <w:spacing w:line="440" w:lineRule="exact"/>
        <w:ind w:firstLineChars="200" w:firstLine="480"/>
        <w:rPr>
          <w:rFonts w:ascii="仿宋" w:eastAsia="仿宋" w:hAnsi="仿宋"/>
          <w:sz w:val="24"/>
          <w:szCs w:val="24"/>
        </w:rPr>
      </w:pPr>
      <w:r w:rsidRPr="00D73194">
        <w:rPr>
          <w:rFonts w:ascii="仿宋" w:eastAsia="仿宋" w:hAnsi="仿宋"/>
          <w:sz w:val="24"/>
          <w:szCs w:val="24"/>
        </w:rPr>
        <w:t>3.省自然科学优秀论文奖只计第一作者，一等奖40分、二等奖15分。</w:t>
      </w:r>
    </w:p>
    <w:p w:rsidR="009A4910" w:rsidRPr="00D73194" w:rsidRDefault="009A4910" w:rsidP="00D73194">
      <w:pPr>
        <w:spacing w:line="440" w:lineRule="exact"/>
        <w:ind w:firstLineChars="200" w:firstLine="480"/>
        <w:rPr>
          <w:rFonts w:ascii="仿宋" w:eastAsia="仿宋" w:hAnsi="仿宋"/>
          <w:sz w:val="24"/>
          <w:szCs w:val="24"/>
        </w:rPr>
      </w:pPr>
      <w:r w:rsidRPr="00D73194">
        <w:rPr>
          <w:rFonts w:ascii="仿宋" w:eastAsia="仿宋" w:hAnsi="仿宋"/>
          <w:sz w:val="24"/>
          <w:szCs w:val="24"/>
        </w:rPr>
        <w:t>4.参加学校中青年教师学术交流与成果汇展，获得校优秀学术奖者加20分/次。</w:t>
      </w:r>
    </w:p>
    <w:p w:rsidR="009A4910" w:rsidRPr="00D73194" w:rsidRDefault="009A4910" w:rsidP="00D73194">
      <w:pPr>
        <w:spacing w:line="440" w:lineRule="exact"/>
        <w:ind w:firstLineChars="200" w:firstLine="480"/>
        <w:rPr>
          <w:rFonts w:ascii="仿宋" w:eastAsia="仿宋" w:hAnsi="仿宋"/>
          <w:sz w:val="24"/>
          <w:szCs w:val="24"/>
        </w:rPr>
      </w:pPr>
      <w:r w:rsidRPr="00D73194">
        <w:rPr>
          <w:rFonts w:ascii="仿宋" w:eastAsia="仿宋" w:hAnsi="仿宋"/>
          <w:sz w:val="24"/>
          <w:szCs w:val="24"/>
        </w:rPr>
        <w:t>5.凡省部级、市厅级成果奖励设特等奖时，均按一等奖算</w:t>
      </w:r>
      <w:r w:rsidR="00F169D9">
        <w:rPr>
          <w:rFonts w:ascii="仿宋" w:eastAsia="仿宋" w:hAnsi="仿宋" w:hint="eastAsia"/>
          <w:sz w:val="24"/>
          <w:szCs w:val="24"/>
        </w:rPr>
        <w:t>，以此类推。</w:t>
      </w:r>
    </w:p>
    <w:p w:rsidR="009A4910" w:rsidRPr="004126A5" w:rsidRDefault="009A4910" w:rsidP="004126A5">
      <w:pPr>
        <w:spacing w:line="440" w:lineRule="exact"/>
        <w:ind w:firstLineChars="200" w:firstLine="482"/>
        <w:rPr>
          <w:rFonts w:ascii="仿宋" w:eastAsia="仿宋" w:hAnsi="仿宋"/>
          <w:b/>
          <w:sz w:val="24"/>
          <w:szCs w:val="24"/>
        </w:rPr>
      </w:pPr>
      <w:r w:rsidRPr="004126A5">
        <w:rPr>
          <w:rFonts w:ascii="仿宋" w:eastAsia="仿宋" w:hAnsi="仿宋" w:hint="eastAsia"/>
          <w:b/>
          <w:sz w:val="24"/>
          <w:szCs w:val="24"/>
        </w:rPr>
        <w:t>（</w:t>
      </w:r>
      <w:r w:rsidRPr="004126A5">
        <w:rPr>
          <w:rFonts w:ascii="仿宋" w:eastAsia="仿宋" w:hAnsi="仿宋"/>
          <w:b/>
          <w:sz w:val="24"/>
          <w:szCs w:val="24"/>
        </w:rPr>
        <w:t>四</w:t>
      </w:r>
      <w:r w:rsidRPr="004126A5">
        <w:rPr>
          <w:rFonts w:ascii="仿宋" w:eastAsia="仿宋" w:hAnsi="仿宋" w:hint="eastAsia"/>
          <w:b/>
          <w:sz w:val="24"/>
          <w:szCs w:val="24"/>
        </w:rPr>
        <w:t>）</w:t>
      </w:r>
      <w:r w:rsidRPr="004126A5">
        <w:rPr>
          <w:rFonts w:ascii="仿宋" w:eastAsia="仿宋" w:hAnsi="仿宋"/>
          <w:b/>
          <w:sz w:val="24"/>
          <w:szCs w:val="24"/>
        </w:rPr>
        <w:t>科研项目（课题）鉴定或结项验收</w:t>
      </w:r>
    </w:p>
    <w:p w:rsidR="009A4910" w:rsidRPr="00D73194" w:rsidRDefault="009A4910" w:rsidP="004126A5">
      <w:pPr>
        <w:spacing w:line="440" w:lineRule="exact"/>
        <w:jc w:val="center"/>
        <w:rPr>
          <w:rFonts w:ascii="仿宋" w:eastAsia="仿宋" w:hAnsi="仿宋"/>
          <w:sz w:val="24"/>
          <w:szCs w:val="24"/>
        </w:rPr>
      </w:pPr>
      <w:r w:rsidRPr="00D73194">
        <w:rPr>
          <w:rFonts w:ascii="仿宋" w:eastAsia="仿宋" w:hAnsi="仿宋"/>
          <w:sz w:val="24"/>
          <w:szCs w:val="24"/>
        </w:rPr>
        <w:t>科研项目鉴定或结项量化计分表（单位：分/项）</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3"/>
        <w:gridCol w:w="1580"/>
        <w:gridCol w:w="1803"/>
        <w:gridCol w:w="1892"/>
        <w:gridCol w:w="1846"/>
      </w:tblGrid>
      <w:tr w:rsidR="009A4910" w:rsidRPr="00D73194" w:rsidTr="00D9191D">
        <w:trPr>
          <w:cantSplit/>
          <w:trHeight w:val="691"/>
          <w:jc w:val="center"/>
        </w:trPr>
        <w:tc>
          <w:tcPr>
            <w:tcW w:w="1293" w:type="dxa"/>
            <w:tcBorders>
              <w:top w:val="single" w:sz="4" w:space="0" w:color="auto"/>
              <w:left w:val="single" w:sz="4" w:space="0" w:color="auto"/>
              <w:bottom w:val="single" w:sz="4" w:space="0" w:color="auto"/>
              <w:right w:val="single" w:sz="4" w:space="0" w:color="auto"/>
              <w:tl2br w:val="single" w:sz="4" w:space="0" w:color="auto"/>
            </w:tcBorders>
            <w:vAlign w:val="center"/>
          </w:tcPr>
          <w:p w:rsidR="009A4910" w:rsidRPr="00D73194" w:rsidRDefault="009A4910" w:rsidP="00D73194">
            <w:pPr>
              <w:pBdr>
                <w:top w:val="single" w:sz="4" w:space="1" w:color="auto"/>
                <w:left w:val="single" w:sz="4" w:space="4" w:color="auto"/>
                <w:bottom w:val="single" w:sz="4" w:space="1" w:color="auto"/>
                <w:right w:val="single" w:sz="4" w:space="4" w:color="auto"/>
              </w:pBdr>
              <w:spacing w:line="440" w:lineRule="exact"/>
              <w:jc w:val="center"/>
              <w:rPr>
                <w:rFonts w:ascii="仿宋" w:eastAsia="仿宋" w:hAnsi="仿宋"/>
                <w:sz w:val="24"/>
                <w:szCs w:val="24"/>
              </w:rPr>
            </w:pPr>
            <w:r w:rsidRPr="00D73194">
              <w:rPr>
                <w:rFonts w:ascii="仿宋" w:eastAsia="仿宋" w:hAnsi="仿宋"/>
                <w:sz w:val="24"/>
                <w:szCs w:val="24"/>
              </w:rPr>
              <w:t xml:space="preserve">    级别</w:t>
            </w:r>
          </w:p>
          <w:p w:rsidR="009A4910" w:rsidRPr="00D73194" w:rsidRDefault="009A4910" w:rsidP="002C61B9">
            <w:pPr>
              <w:pBdr>
                <w:top w:val="single" w:sz="4" w:space="1" w:color="auto"/>
                <w:left w:val="single" w:sz="4" w:space="4" w:color="auto"/>
                <w:bottom w:val="single" w:sz="4" w:space="1" w:color="auto"/>
                <w:right w:val="single" w:sz="4" w:space="4" w:color="auto"/>
              </w:pBdr>
              <w:spacing w:line="440" w:lineRule="exact"/>
              <w:jc w:val="left"/>
              <w:rPr>
                <w:rFonts w:ascii="仿宋" w:eastAsia="仿宋" w:hAnsi="仿宋"/>
                <w:sz w:val="24"/>
                <w:szCs w:val="24"/>
              </w:rPr>
            </w:pPr>
            <w:r w:rsidRPr="00D73194">
              <w:rPr>
                <w:rFonts w:ascii="仿宋" w:eastAsia="仿宋" w:hAnsi="仿宋"/>
                <w:sz w:val="24"/>
                <w:szCs w:val="24"/>
              </w:rPr>
              <w:t>名次</w:t>
            </w:r>
          </w:p>
        </w:tc>
        <w:tc>
          <w:tcPr>
            <w:tcW w:w="1580"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6B76F7">
            <w:pPr>
              <w:spacing w:line="440" w:lineRule="exact"/>
              <w:jc w:val="center"/>
              <w:rPr>
                <w:rFonts w:ascii="仿宋" w:eastAsia="仿宋" w:hAnsi="仿宋"/>
                <w:sz w:val="24"/>
                <w:szCs w:val="24"/>
              </w:rPr>
            </w:pPr>
            <w:r w:rsidRPr="00D73194">
              <w:rPr>
                <w:rFonts w:ascii="仿宋" w:eastAsia="仿宋" w:hAnsi="仿宋"/>
                <w:sz w:val="24"/>
                <w:szCs w:val="24"/>
              </w:rPr>
              <w:t>国家级</w:t>
            </w:r>
          </w:p>
        </w:tc>
        <w:tc>
          <w:tcPr>
            <w:tcW w:w="1803"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省部级</w:t>
            </w:r>
          </w:p>
        </w:tc>
        <w:tc>
          <w:tcPr>
            <w:tcW w:w="1892"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市厅级</w:t>
            </w:r>
          </w:p>
        </w:tc>
        <w:tc>
          <w:tcPr>
            <w:tcW w:w="1846"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校级</w:t>
            </w:r>
          </w:p>
        </w:tc>
      </w:tr>
      <w:tr w:rsidR="009A4910" w:rsidRPr="00D73194" w:rsidTr="002C61B9">
        <w:trPr>
          <w:cantSplit/>
          <w:trHeight w:val="367"/>
          <w:jc w:val="center"/>
        </w:trPr>
        <w:tc>
          <w:tcPr>
            <w:tcW w:w="1293"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lastRenderedPageBreak/>
              <w:t>第一名</w:t>
            </w:r>
          </w:p>
        </w:tc>
        <w:tc>
          <w:tcPr>
            <w:tcW w:w="1580" w:type="dxa"/>
            <w:tcBorders>
              <w:top w:val="single" w:sz="4" w:space="0" w:color="auto"/>
              <w:left w:val="single" w:sz="4" w:space="0" w:color="auto"/>
              <w:bottom w:val="single" w:sz="4" w:space="0" w:color="auto"/>
              <w:right w:val="single" w:sz="4" w:space="0" w:color="auto"/>
            </w:tcBorders>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60</w:t>
            </w:r>
          </w:p>
        </w:tc>
        <w:tc>
          <w:tcPr>
            <w:tcW w:w="1803"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40</w:t>
            </w:r>
          </w:p>
        </w:tc>
        <w:tc>
          <w:tcPr>
            <w:tcW w:w="1892"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20</w:t>
            </w:r>
          </w:p>
        </w:tc>
        <w:tc>
          <w:tcPr>
            <w:tcW w:w="1846"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10</w:t>
            </w:r>
          </w:p>
        </w:tc>
      </w:tr>
      <w:tr w:rsidR="009A4910" w:rsidRPr="00D73194" w:rsidTr="002C61B9">
        <w:trPr>
          <w:cantSplit/>
          <w:trHeight w:val="367"/>
          <w:jc w:val="center"/>
        </w:trPr>
        <w:tc>
          <w:tcPr>
            <w:tcW w:w="1293"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第二名</w:t>
            </w:r>
          </w:p>
        </w:tc>
        <w:tc>
          <w:tcPr>
            <w:tcW w:w="1580" w:type="dxa"/>
            <w:tcBorders>
              <w:top w:val="single" w:sz="4" w:space="0" w:color="auto"/>
              <w:left w:val="single" w:sz="4" w:space="0" w:color="auto"/>
              <w:bottom w:val="single" w:sz="4" w:space="0" w:color="auto"/>
              <w:right w:val="single" w:sz="4" w:space="0" w:color="auto"/>
            </w:tcBorders>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30</w:t>
            </w:r>
          </w:p>
        </w:tc>
        <w:tc>
          <w:tcPr>
            <w:tcW w:w="1803"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20</w:t>
            </w:r>
          </w:p>
        </w:tc>
        <w:tc>
          <w:tcPr>
            <w:tcW w:w="1892"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10</w:t>
            </w:r>
          </w:p>
        </w:tc>
        <w:tc>
          <w:tcPr>
            <w:tcW w:w="1846"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5</w:t>
            </w:r>
          </w:p>
        </w:tc>
      </w:tr>
      <w:tr w:rsidR="009A4910" w:rsidRPr="00D73194" w:rsidTr="002C61B9">
        <w:trPr>
          <w:cantSplit/>
          <w:trHeight w:val="367"/>
          <w:jc w:val="center"/>
        </w:trPr>
        <w:tc>
          <w:tcPr>
            <w:tcW w:w="1293"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第三名</w:t>
            </w:r>
          </w:p>
        </w:tc>
        <w:tc>
          <w:tcPr>
            <w:tcW w:w="1580" w:type="dxa"/>
            <w:tcBorders>
              <w:top w:val="single" w:sz="4" w:space="0" w:color="auto"/>
              <w:left w:val="single" w:sz="4" w:space="0" w:color="auto"/>
              <w:bottom w:val="single" w:sz="4" w:space="0" w:color="auto"/>
              <w:right w:val="single" w:sz="4" w:space="0" w:color="auto"/>
            </w:tcBorders>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20</w:t>
            </w:r>
          </w:p>
        </w:tc>
        <w:tc>
          <w:tcPr>
            <w:tcW w:w="1803"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10</w:t>
            </w:r>
          </w:p>
        </w:tc>
        <w:tc>
          <w:tcPr>
            <w:tcW w:w="1892"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5</w:t>
            </w:r>
          </w:p>
        </w:tc>
        <w:tc>
          <w:tcPr>
            <w:tcW w:w="1846"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1</w:t>
            </w:r>
          </w:p>
        </w:tc>
      </w:tr>
      <w:tr w:rsidR="009A4910" w:rsidRPr="00D73194" w:rsidTr="002C61B9">
        <w:trPr>
          <w:cantSplit/>
          <w:trHeight w:val="367"/>
          <w:jc w:val="center"/>
        </w:trPr>
        <w:tc>
          <w:tcPr>
            <w:tcW w:w="1293"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第四名</w:t>
            </w:r>
          </w:p>
        </w:tc>
        <w:tc>
          <w:tcPr>
            <w:tcW w:w="1580" w:type="dxa"/>
            <w:tcBorders>
              <w:top w:val="single" w:sz="4" w:space="0" w:color="auto"/>
              <w:left w:val="single" w:sz="4" w:space="0" w:color="auto"/>
              <w:bottom w:val="single" w:sz="4" w:space="0" w:color="auto"/>
              <w:right w:val="single" w:sz="4" w:space="0" w:color="auto"/>
            </w:tcBorders>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15</w:t>
            </w:r>
          </w:p>
        </w:tc>
        <w:tc>
          <w:tcPr>
            <w:tcW w:w="1803"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7</w:t>
            </w:r>
          </w:p>
        </w:tc>
        <w:tc>
          <w:tcPr>
            <w:tcW w:w="1892"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3</w:t>
            </w:r>
          </w:p>
        </w:tc>
        <w:tc>
          <w:tcPr>
            <w:tcW w:w="1846" w:type="dxa"/>
            <w:tcBorders>
              <w:top w:val="single" w:sz="4" w:space="0" w:color="auto"/>
              <w:left w:val="single" w:sz="4" w:space="0" w:color="auto"/>
              <w:bottom w:val="single" w:sz="4" w:space="0" w:color="auto"/>
              <w:right w:val="single" w:sz="4" w:space="0" w:color="auto"/>
            </w:tcBorders>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w:t>
            </w:r>
          </w:p>
        </w:tc>
      </w:tr>
      <w:tr w:rsidR="009A4910" w:rsidRPr="00D73194" w:rsidTr="002C61B9">
        <w:trPr>
          <w:cantSplit/>
          <w:trHeight w:val="367"/>
          <w:jc w:val="center"/>
        </w:trPr>
        <w:tc>
          <w:tcPr>
            <w:tcW w:w="1293"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第五名</w:t>
            </w:r>
          </w:p>
        </w:tc>
        <w:tc>
          <w:tcPr>
            <w:tcW w:w="1580" w:type="dxa"/>
            <w:tcBorders>
              <w:top w:val="single" w:sz="4" w:space="0" w:color="auto"/>
              <w:left w:val="single" w:sz="4" w:space="0" w:color="auto"/>
              <w:bottom w:val="single" w:sz="4" w:space="0" w:color="auto"/>
              <w:right w:val="single" w:sz="4" w:space="0" w:color="auto"/>
            </w:tcBorders>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10</w:t>
            </w:r>
          </w:p>
        </w:tc>
        <w:tc>
          <w:tcPr>
            <w:tcW w:w="1803"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5</w:t>
            </w:r>
          </w:p>
        </w:tc>
        <w:tc>
          <w:tcPr>
            <w:tcW w:w="1892"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1</w:t>
            </w:r>
          </w:p>
        </w:tc>
        <w:tc>
          <w:tcPr>
            <w:tcW w:w="1846" w:type="dxa"/>
            <w:tcBorders>
              <w:top w:val="single" w:sz="4" w:space="0" w:color="auto"/>
              <w:left w:val="single" w:sz="4" w:space="0" w:color="auto"/>
              <w:bottom w:val="single" w:sz="4" w:space="0" w:color="auto"/>
              <w:right w:val="single" w:sz="4" w:space="0" w:color="auto"/>
            </w:tcBorders>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w:t>
            </w:r>
          </w:p>
        </w:tc>
      </w:tr>
      <w:tr w:rsidR="009A4910" w:rsidRPr="00D73194" w:rsidTr="002C61B9">
        <w:trPr>
          <w:cantSplit/>
          <w:trHeight w:val="367"/>
          <w:jc w:val="center"/>
        </w:trPr>
        <w:tc>
          <w:tcPr>
            <w:tcW w:w="1293"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第六名</w:t>
            </w:r>
          </w:p>
        </w:tc>
        <w:tc>
          <w:tcPr>
            <w:tcW w:w="1580" w:type="dxa"/>
            <w:tcBorders>
              <w:top w:val="single" w:sz="4" w:space="0" w:color="auto"/>
              <w:left w:val="single" w:sz="4" w:space="0" w:color="auto"/>
              <w:bottom w:val="single" w:sz="4" w:space="0" w:color="auto"/>
              <w:right w:val="single" w:sz="4" w:space="0" w:color="auto"/>
            </w:tcBorders>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7</w:t>
            </w:r>
          </w:p>
        </w:tc>
        <w:tc>
          <w:tcPr>
            <w:tcW w:w="1803"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3</w:t>
            </w:r>
          </w:p>
        </w:tc>
        <w:tc>
          <w:tcPr>
            <w:tcW w:w="1892" w:type="dxa"/>
            <w:tcBorders>
              <w:top w:val="single" w:sz="4" w:space="0" w:color="auto"/>
              <w:left w:val="single" w:sz="4" w:space="0" w:color="auto"/>
              <w:bottom w:val="single" w:sz="4" w:space="0" w:color="auto"/>
              <w:right w:val="single" w:sz="4" w:space="0" w:color="auto"/>
            </w:tcBorders>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w:t>
            </w:r>
          </w:p>
        </w:tc>
        <w:tc>
          <w:tcPr>
            <w:tcW w:w="1846" w:type="dxa"/>
            <w:tcBorders>
              <w:top w:val="single" w:sz="4" w:space="0" w:color="auto"/>
              <w:left w:val="single" w:sz="4" w:space="0" w:color="auto"/>
              <w:bottom w:val="single" w:sz="4" w:space="0" w:color="auto"/>
              <w:right w:val="single" w:sz="4" w:space="0" w:color="auto"/>
            </w:tcBorders>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w:t>
            </w:r>
          </w:p>
        </w:tc>
      </w:tr>
      <w:tr w:rsidR="009A4910" w:rsidRPr="00D73194" w:rsidTr="002C61B9">
        <w:trPr>
          <w:cantSplit/>
          <w:trHeight w:val="367"/>
          <w:jc w:val="center"/>
        </w:trPr>
        <w:tc>
          <w:tcPr>
            <w:tcW w:w="1293"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第七名</w:t>
            </w:r>
          </w:p>
        </w:tc>
        <w:tc>
          <w:tcPr>
            <w:tcW w:w="1580" w:type="dxa"/>
            <w:tcBorders>
              <w:top w:val="single" w:sz="4" w:space="0" w:color="auto"/>
              <w:left w:val="single" w:sz="4" w:space="0" w:color="auto"/>
              <w:bottom w:val="single" w:sz="4" w:space="0" w:color="auto"/>
              <w:right w:val="single" w:sz="4" w:space="0" w:color="auto"/>
            </w:tcBorders>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5</w:t>
            </w:r>
          </w:p>
        </w:tc>
        <w:tc>
          <w:tcPr>
            <w:tcW w:w="1803"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1</w:t>
            </w:r>
          </w:p>
        </w:tc>
        <w:tc>
          <w:tcPr>
            <w:tcW w:w="1892" w:type="dxa"/>
            <w:tcBorders>
              <w:top w:val="single" w:sz="4" w:space="0" w:color="auto"/>
              <w:left w:val="single" w:sz="4" w:space="0" w:color="auto"/>
              <w:bottom w:val="single" w:sz="4" w:space="0" w:color="auto"/>
              <w:right w:val="single" w:sz="4" w:space="0" w:color="auto"/>
            </w:tcBorders>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w:t>
            </w:r>
          </w:p>
        </w:tc>
        <w:tc>
          <w:tcPr>
            <w:tcW w:w="1846" w:type="dxa"/>
            <w:tcBorders>
              <w:top w:val="single" w:sz="4" w:space="0" w:color="auto"/>
              <w:left w:val="single" w:sz="4" w:space="0" w:color="auto"/>
              <w:bottom w:val="single" w:sz="4" w:space="0" w:color="auto"/>
              <w:right w:val="single" w:sz="4" w:space="0" w:color="auto"/>
            </w:tcBorders>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w:t>
            </w:r>
          </w:p>
        </w:tc>
      </w:tr>
    </w:tbl>
    <w:p w:rsidR="009A4910" w:rsidRPr="00D73194" w:rsidRDefault="009A4910" w:rsidP="00D73194">
      <w:pPr>
        <w:spacing w:line="440" w:lineRule="exact"/>
        <w:ind w:firstLineChars="200" w:firstLine="480"/>
        <w:rPr>
          <w:rFonts w:ascii="仿宋" w:eastAsia="仿宋" w:hAnsi="仿宋"/>
          <w:sz w:val="24"/>
          <w:szCs w:val="24"/>
        </w:rPr>
      </w:pPr>
      <w:r w:rsidRPr="00D73194">
        <w:rPr>
          <w:rFonts w:ascii="仿宋" w:eastAsia="仿宋" w:hAnsi="仿宋"/>
          <w:sz w:val="24"/>
          <w:szCs w:val="24"/>
        </w:rPr>
        <w:t>注：1.对申报不同级别职称，科研项目（课题）的鉴定或结项验收量化时应对照职称文件进行有限量化。</w:t>
      </w:r>
    </w:p>
    <w:p w:rsidR="009A4910" w:rsidRPr="00D73194" w:rsidRDefault="009A4910" w:rsidP="00D73194">
      <w:pPr>
        <w:spacing w:line="440" w:lineRule="exact"/>
        <w:ind w:firstLineChars="200" w:firstLine="480"/>
        <w:rPr>
          <w:rFonts w:ascii="仿宋" w:eastAsia="仿宋" w:hAnsi="仿宋"/>
          <w:sz w:val="24"/>
          <w:szCs w:val="24"/>
        </w:rPr>
      </w:pPr>
      <w:r w:rsidRPr="00D73194">
        <w:rPr>
          <w:rFonts w:ascii="仿宋" w:eastAsia="仿宋" w:hAnsi="仿宋"/>
          <w:sz w:val="24"/>
          <w:szCs w:val="24"/>
        </w:rPr>
        <w:t>2.量化计分的鉴定或结项验收项目均是指主管部门正式下达的科研立项计划，或学校正式发文立项的课题。结项以下达计划主管部门的结项报告为准，校内项目以科技处审核是否完成立项课题的研究目标任务为准。</w:t>
      </w:r>
    </w:p>
    <w:p w:rsidR="009A4910" w:rsidRPr="00D73194" w:rsidRDefault="009A4910" w:rsidP="00D73194">
      <w:pPr>
        <w:spacing w:line="440" w:lineRule="exact"/>
        <w:ind w:firstLineChars="200" w:firstLine="480"/>
        <w:rPr>
          <w:rFonts w:ascii="仿宋" w:eastAsia="仿宋" w:hAnsi="仿宋"/>
          <w:sz w:val="24"/>
          <w:szCs w:val="24"/>
        </w:rPr>
      </w:pPr>
      <w:r w:rsidRPr="00D73194">
        <w:rPr>
          <w:rFonts w:ascii="仿宋" w:eastAsia="仿宋" w:hAnsi="仿宋"/>
          <w:sz w:val="24"/>
          <w:szCs w:val="24"/>
        </w:rPr>
        <w:t>3.主持获批国家自然科学基金</w:t>
      </w:r>
      <w:r w:rsidR="00F169D9">
        <w:rPr>
          <w:rFonts w:ascii="仿宋" w:eastAsia="仿宋" w:hAnsi="仿宋" w:hint="eastAsia"/>
          <w:sz w:val="24"/>
          <w:szCs w:val="24"/>
        </w:rPr>
        <w:t>（包括NSFC-河南省联合基金）</w:t>
      </w:r>
      <w:r w:rsidRPr="00D73194">
        <w:rPr>
          <w:rFonts w:ascii="仿宋" w:eastAsia="仿宋" w:hAnsi="仿宋"/>
          <w:sz w:val="24"/>
          <w:szCs w:val="24"/>
        </w:rPr>
        <w:t>、国家社会科学基金等国家级项目，每项加60分。</w:t>
      </w:r>
    </w:p>
    <w:p w:rsidR="009A4910" w:rsidRPr="00D73194" w:rsidRDefault="009A4910" w:rsidP="00D73194">
      <w:pPr>
        <w:spacing w:line="440" w:lineRule="exact"/>
        <w:ind w:firstLineChars="200" w:firstLine="480"/>
        <w:rPr>
          <w:rFonts w:ascii="仿宋" w:eastAsia="仿宋" w:hAnsi="仿宋"/>
          <w:sz w:val="24"/>
          <w:szCs w:val="24"/>
        </w:rPr>
      </w:pPr>
      <w:r w:rsidRPr="00D73194">
        <w:rPr>
          <w:rFonts w:ascii="仿宋" w:eastAsia="仿宋" w:hAnsi="仿宋"/>
          <w:sz w:val="24"/>
          <w:szCs w:val="24"/>
        </w:rPr>
        <w:t>4.主持申报国家自然科学基金、国家社会科学基金项目，通过学校评审报送至国家，第一次申报未获立项加15分，之后每次加5分。</w:t>
      </w:r>
    </w:p>
    <w:p w:rsidR="009A4910" w:rsidRPr="004126A5" w:rsidRDefault="009A4910" w:rsidP="004126A5">
      <w:pPr>
        <w:spacing w:line="440" w:lineRule="exact"/>
        <w:ind w:firstLineChars="200" w:firstLine="482"/>
        <w:rPr>
          <w:rFonts w:ascii="仿宋" w:eastAsia="仿宋" w:hAnsi="仿宋"/>
          <w:b/>
          <w:sz w:val="24"/>
          <w:szCs w:val="24"/>
        </w:rPr>
      </w:pPr>
      <w:r w:rsidRPr="004126A5">
        <w:rPr>
          <w:rFonts w:ascii="仿宋" w:eastAsia="仿宋" w:hAnsi="仿宋" w:hint="eastAsia"/>
          <w:b/>
          <w:sz w:val="24"/>
          <w:szCs w:val="24"/>
        </w:rPr>
        <w:t>（五）国家专利</w:t>
      </w:r>
    </w:p>
    <w:p w:rsidR="009A4910" w:rsidRPr="00D73194" w:rsidRDefault="009A4910" w:rsidP="004126A5">
      <w:pPr>
        <w:spacing w:line="440" w:lineRule="exact"/>
        <w:jc w:val="center"/>
        <w:rPr>
          <w:rFonts w:ascii="仿宋" w:eastAsia="仿宋" w:hAnsi="仿宋"/>
          <w:sz w:val="24"/>
          <w:szCs w:val="24"/>
        </w:rPr>
      </w:pPr>
      <w:r w:rsidRPr="00D73194">
        <w:rPr>
          <w:rFonts w:ascii="仿宋" w:eastAsia="仿宋" w:hAnsi="仿宋"/>
          <w:sz w:val="24"/>
          <w:szCs w:val="24"/>
        </w:rPr>
        <w:t>国家专利量化计分表（单位：分/项）</w:t>
      </w:r>
    </w:p>
    <w:tbl>
      <w:tblPr>
        <w:tblpPr w:leftFromText="180" w:rightFromText="180" w:vertAnchor="text" w:horzAnchor="page" w:tblpX="1930" w:tblpY="1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1134"/>
        <w:gridCol w:w="1010"/>
        <w:gridCol w:w="961"/>
        <w:gridCol w:w="1029"/>
        <w:gridCol w:w="1019"/>
      </w:tblGrid>
      <w:tr w:rsidR="009A4910" w:rsidRPr="00D73194" w:rsidTr="001C07DE">
        <w:trPr>
          <w:trHeight w:val="1694"/>
        </w:trPr>
        <w:tc>
          <w:tcPr>
            <w:tcW w:w="3369" w:type="dxa"/>
            <w:tcBorders>
              <w:top w:val="single" w:sz="4" w:space="0" w:color="auto"/>
              <w:left w:val="single" w:sz="4" w:space="0" w:color="auto"/>
              <w:bottom w:val="single" w:sz="4" w:space="0" w:color="auto"/>
              <w:right w:val="single" w:sz="4" w:space="0" w:color="auto"/>
              <w:tl2br w:val="single" w:sz="4" w:space="0" w:color="auto"/>
            </w:tcBorders>
          </w:tcPr>
          <w:p w:rsidR="009A4910" w:rsidRPr="00D73194" w:rsidRDefault="009A4910" w:rsidP="00D73194">
            <w:pPr>
              <w:spacing w:line="440" w:lineRule="exact"/>
              <w:rPr>
                <w:rFonts w:ascii="仿宋" w:eastAsia="仿宋" w:hAnsi="仿宋"/>
                <w:sz w:val="24"/>
                <w:szCs w:val="24"/>
              </w:rPr>
            </w:pPr>
            <w:r w:rsidRPr="00D73194">
              <w:rPr>
                <w:rFonts w:ascii="仿宋" w:eastAsia="仿宋" w:hAnsi="仿宋"/>
                <w:sz w:val="24"/>
                <w:szCs w:val="24"/>
              </w:rPr>
              <w:t xml:space="preserve">           名  次</w:t>
            </w:r>
          </w:p>
          <w:p w:rsidR="009A4910" w:rsidRPr="00D73194" w:rsidRDefault="009A4910" w:rsidP="00D73194">
            <w:pPr>
              <w:spacing w:line="440" w:lineRule="exact"/>
              <w:ind w:firstLineChars="150" w:firstLine="360"/>
              <w:rPr>
                <w:rFonts w:ascii="仿宋" w:eastAsia="仿宋" w:hAnsi="仿宋"/>
                <w:sz w:val="24"/>
                <w:szCs w:val="24"/>
              </w:rPr>
            </w:pPr>
            <w:r w:rsidRPr="00D73194">
              <w:rPr>
                <w:rFonts w:ascii="仿宋" w:eastAsia="仿宋" w:hAnsi="仿宋"/>
                <w:sz w:val="24"/>
                <w:szCs w:val="24"/>
              </w:rPr>
              <w:t>类   型</w:t>
            </w:r>
          </w:p>
        </w:tc>
        <w:tc>
          <w:tcPr>
            <w:tcW w:w="1134"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第一名</w:t>
            </w:r>
          </w:p>
        </w:tc>
        <w:tc>
          <w:tcPr>
            <w:tcW w:w="1010"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第二名</w:t>
            </w:r>
          </w:p>
        </w:tc>
        <w:tc>
          <w:tcPr>
            <w:tcW w:w="961"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第三名</w:t>
            </w:r>
          </w:p>
        </w:tc>
        <w:tc>
          <w:tcPr>
            <w:tcW w:w="1029"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第四名</w:t>
            </w:r>
          </w:p>
        </w:tc>
        <w:tc>
          <w:tcPr>
            <w:tcW w:w="1019"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第五名</w:t>
            </w:r>
          </w:p>
        </w:tc>
      </w:tr>
      <w:tr w:rsidR="009A4910" w:rsidRPr="00D73194" w:rsidTr="001C07DE">
        <w:trPr>
          <w:trHeight w:val="494"/>
        </w:trPr>
        <w:tc>
          <w:tcPr>
            <w:tcW w:w="3369"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发 明 专  利</w:t>
            </w:r>
          </w:p>
        </w:tc>
        <w:tc>
          <w:tcPr>
            <w:tcW w:w="1134"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50</w:t>
            </w:r>
          </w:p>
        </w:tc>
        <w:tc>
          <w:tcPr>
            <w:tcW w:w="1010"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20</w:t>
            </w:r>
          </w:p>
        </w:tc>
        <w:tc>
          <w:tcPr>
            <w:tcW w:w="961"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15</w:t>
            </w:r>
          </w:p>
        </w:tc>
        <w:tc>
          <w:tcPr>
            <w:tcW w:w="1029" w:type="dxa"/>
            <w:tcBorders>
              <w:top w:val="single" w:sz="4" w:space="0" w:color="auto"/>
              <w:left w:val="single" w:sz="4" w:space="0" w:color="auto"/>
              <w:bottom w:val="single" w:sz="4" w:space="0" w:color="auto"/>
              <w:right w:val="single" w:sz="4" w:space="0" w:color="auto"/>
            </w:tcBorders>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10</w:t>
            </w:r>
          </w:p>
        </w:tc>
        <w:tc>
          <w:tcPr>
            <w:tcW w:w="1019" w:type="dxa"/>
            <w:tcBorders>
              <w:top w:val="single" w:sz="4" w:space="0" w:color="auto"/>
              <w:left w:val="single" w:sz="4" w:space="0" w:color="auto"/>
              <w:bottom w:val="single" w:sz="4" w:space="0" w:color="auto"/>
              <w:right w:val="single" w:sz="4" w:space="0" w:color="auto"/>
            </w:tcBorders>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5</w:t>
            </w:r>
          </w:p>
        </w:tc>
      </w:tr>
      <w:tr w:rsidR="009A4910" w:rsidRPr="00D73194" w:rsidTr="001C07DE">
        <w:trPr>
          <w:trHeight w:val="494"/>
        </w:trPr>
        <w:tc>
          <w:tcPr>
            <w:tcW w:w="3369"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实用新型和外观设计专利</w:t>
            </w:r>
          </w:p>
        </w:tc>
        <w:tc>
          <w:tcPr>
            <w:tcW w:w="1134"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10</w:t>
            </w:r>
          </w:p>
        </w:tc>
        <w:tc>
          <w:tcPr>
            <w:tcW w:w="1010"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5</w:t>
            </w:r>
          </w:p>
        </w:tc>
        <w:tc>
          <w:tcPr>
            <w:tcW w:w="961" w:type="dxa"/>
            <w:tcBorders>
              <w:top w:val="single" w:sz="4" w:space="0" w:color="auto"/>
              <w:left w:val="single" w:sz="4" w:space="0" w:color="auto"/>
              <w:bottom w:val="single" w:sz="4" w:space="0" w:color="auto"/>
              <w:right w:val="single" w:sz="4" w:space="0" w:color="auto"/>
            </w:tcBorders>
            <w:vAlign w:val="center"/>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2</w:t>
            </w:r>
          </w:p>
        </w:tc>
        <w:tc>
          <w:tcPr>
            <w:tcW w:w="1029" w:type="dxa"/>
            <w:tcBorders>
              <w:top w:val="single" w:sz="4" w:space="0" w:color="auto"/>
              <w:left w:val="single" w:sz="4" w:space="0" w:color="auto"/>
              <w:bottom w:val="single" w:sz="4" w:space="0" w:color="auto"/>
              <w:right w:val="single" w:sz="4" w:space="0" w:color="auto"/>
            </w:tcBorders>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w:t>
            </w:r>
          </w:p>
        </w:tc>
        <w:tc>
          <w:tcPr>
            <w:tcW w:w="1019" w:type="dxa"/>
            <w:tcBorders>
              <w:top w:val="single" w:sz="4" w:space="0" w:color="auto"/>
              <w:left w:val="single" w:sz="4" w:space="0" w:color="auto"/>
              <w:bottom w:val="single" w:sz="4" w:space="0" w:color="auto"/>
              <w:right w:val="single" w:sz="4" w:space="0" w:color="auto"/>
            </w:tcBorders>
          </w:tcPr>
          <w:p w:rsidR="009A4910" w:rsidRPr="00D73194" w:rsidRDefault="009A4910" w:rsidP="00D73194">
            <w:pPr>
              <w:spacing w:line="440" w:lineRule="exact"/>
              <w:jc w:val="center"/>
              <w:rPr>
                <w:rFonts w:ascii="仿宋" w:eastAsia="仿宋" w:hAnsi="仿宋"/>
                <w:sz w:val="24"/>
                <w:szCs w:val="24"/>
              </w:rPr>
            </w:pPr>
            <w:r w:rsidRPr="00D73194">
              <w:rPr>
                <w:rFonts w:ascii="仿宋" w:eastAsia="仿宋" w:hAnsi="仿宋"/>
                <w:sz w:val="24"/>
                <w:szCs w:val="24"/>
              </w:rPr>
              <w:t>—</w:t>
            </w:r>
          </w:p>
        </w:tc>
      </w:tr>
    </w:tbl>
    <w:p w:rsidR="009A4910" w:rsidRPr="00D73194" w:rsidRDefault="009A4910" w:rsidP="00D73194">
      <w:pPr>
        <w:spacing w:line="440" w:lineRule="exact"/>
        <w:ind w:firstLineChars="200" w:firstLine="480"/>
        <w:rPr>
          <w:rFonts w:ascii="仿宋" w:eastAsia="仿宋" w:hAnsi="仿宋"/>
          <w:sz w:val="24"/>
          <w:szCs w:val="24"/>
        </w:rPr>
      </w:pPr>
      <w:r w:rsidRPr="00D73194">
        <w:rPr>
          <w:rFonts w:ascii="仿宋" w:eastAsia="仿宋" w:hAnsi="仿宋"/>
          <w:sz w:val="24"/>
          <w:szCs w:val="24"/>
        </w:rPr>
        <w:t>注：1.申报</w:t>
      </w:r>
      <w:r w:rsidRPr="00D73194">
        <w:rPr>
          <w:rFonts w:ascii="仿宋" w:eastAsia="仿宋" w:hAnsi="仿宋" w:hint="eastAsia"/>
          <w:sz w:val="24"/>
          <w:szCs w:val="24"/>
        </w:rPr>
        <w:t>高级实验师</w:t>
      </w:r>
      <w:r w:rsidRPr="00D73194">
        <w:rPr>
          <w:rFonts w:ascii="仿宋" w:eastAsia="仿宋" w:hAnsi="仿宋"/>
          <w:sz w:val="24"/>
          <w:szCs w:val="24"/>
        </w:rPr>
        <w:t>者，只计发明专利。</w:t>
      </w:r>
    </w:p>
    <w:p w:rsidR="009A4910" w:rsidRDefault="009A4910" w:rsidP="004126A5">
      <w:pPr>
        <w:spacing w:line="440" w:lineRule="exact"/>
        <w:ind w:firstLineChars="200" w:firstLine="480"/>
        <w:rPr>
          <w:rFonts w:ascii="仿宋" w:eastAsia="仿宋" w:hAnsi="仿宋" w:hint="eastAsia"/>
          <w:sz w:val="24"/>
          <w:szCs w:val="24"/>
        </w:rPr>
      </w:pPr>
      <w:r w:rsidRPr="00D73194">
        <w:rPr>
          <w:rFonts w:ascii="仿宋" w:eastAsia="仿宋" w:hAnsi="仿宋"/>
          <w:sz w:val="24"/>
          <w:szCs w:val="24"/>
        </w:rPr>
        <w:t>2.对主持申报国家发明专利并获得受理者加2分。</w:t>
      </w:r>
    </w:p>
    <w:p w:rsidR="00D9191D" w:rsidRDefault="00D9191D" w:rsidP="00D9191D">
      <w:pPr>
        <w:spacing w:line="440" w:lineRule="exact"/>
        <w:ind w:firstLineChars="200" w:firstLine="482"/>
        <w:rPr>
          <w:rFonts w:ascii="仿宋" w:eastAsia="仿宋" w:hAnsi="仿宋" w:hint="eastAsia"/>
          <w:b/>
          <w:sz w:val="24"/>
          <w:szCs w:val="24"/>
        </w:rPr>
      </w:pPr>
      <w:r w:rsidRPr="00D9191D">
        <w:rPr>
          <w:rFonts w:ascii="仿宋" w:eastAsia="仿宋" w:hAnsi="仿宋" w:hint="eastAsia"/>
          <w:b/>
          <w:sz w:val="24"/>
          <w:szCs w:val="24"/>
        </w:rPr>
        <w:t>四、实验室管理与服务量化积分标准</w:t>
      </w:r>
    </w:p>
    <w:p w:rsidR="00D9191D" w:rsidRDefault="00D9191D" w:rsidP="00D9191D">
      <w:pPr>
        <w:spacing w:line="440" w:lineRule="exact"/>
        <w:ind w:firstLineChars="200" w:firstLine="482"/>
        <w:rPr>
          <w:rFonts w:ascii="仿宋" w:eastAsia="仿宋" w:hAnsi="仿宋" w:hint="eastAsia"/>
          <w:b/>
          <w:sz w:val="24"/>
          <w:szCs w:val="24"/>
        </w:rPr>
      </w:pPr>
      <w:r>
        <w:rPr>
          <w:rFonts w:ascii="仿宋" w:eastAsia="仿宋" w:hAnsi="仿宋" w:hint="eastAsia"/>
          <w:b/>
          <w:sz w:val="24"/>
          <w:szCs w:val="24"/>
        </w:rPr>
        <w:t>（一）实验室管理</w:t>
      </w:r>
    </w:p>
    <w:p w:rsidR="00D9191D" w:rsidRDefault="00D9191D" w:rsidP="00D9191D">
      <w:pPr>
        <w:spacing w:line="440" w:lineRule="exact"/>
        <w:ind w:firstLineChars="200" w:firstLine="480"/>
        <w:rPr>
          <w:rFonts w:ascii="仿宋" w:eastAsia="仿宋" w:hAnsi="仿宋" w:hint="eastAsia"/>
          <w:sz w:val="24"/>
          <w:szCs w:val="24"/>
        </w:rPr>
      </w:pPr>
      <w:r w:rsidRPr="00D9191D">
        <w:rPr>
          <w:rFonts w:ascii="仿宋" w:eastAsia="仿宋" w:hAnsi="仿宋" w:hint="eastAsia"/>
          <w:sz w:val="24"/>
          <w:szCs w:val="24"/>
        </w:rPr>
        <w:t>1.</w:t>
      </w:r>
      <w:r>
        <w:rPr>
          <w:rFonts w:ascii="仿宋" w:eastAsia="仿宋" w:hAnsi="仿宋" w:hint="eastAsia"/>
          <w:sz w:val="24"/>
          <w:szCs w:val="24"/>
        </w:rPr>
        <w:t>实验室管理制度制定规范并严格执行</w:t>
      </w:r>
      <w:r w:rsidR="00FD575E">
        <w:rPr>
          <w:rFonts w:ascii="仿宋" w:eastAsia="仿宋" w:hAnsi="仿宋" w:hint="eastAsia"/>
          <w:sz w:val="24"/>
          <w:szCs w:val="24"/>
        </w:rPr>
        <w:t>计</w:t>
      </w:r>
      <w:r>
        <w:rPr>
          <w:rFonts w:ascii="仿宋" w:eastAsia="仿宋" w:hAnsi="仿宋" w:hint="eastAsia"/>
          <w:sz w:val="24"/>
          <w:szCs w:val="24"/>
        </w:rPr>
        <w:t>2分。</w:t>
      </w:r>
    </w:p>
    <w:p w:rsidR="00D9191D" w:rsidRDefault="00D9191D" w:rsidP="00D9191D">
      <w:pPr>
        <w:spacing w:line="440" w:lineRule="exact"/>
        <w:ind w:firstLineChars="200" w:firstLine="480"/>
        <w:rPr>
          <w:rFonts w:ascii="仿宋" w:eastAsia="仿宋" w:hAnsi="仿宋" w:hint="eastAsia"/>
          <w:sz w:val="24"/>
          <w:szCs w:val="24"/>
        </w:rPr>
      </w:pPr>
      <w:r>
        <w:rPr>
          <w:rFonts w:ascii="仿宋" w:eastAsia="仿宋" w:hAnsi="仿宋" w:hint="eastAsia"/>
          <w:sz w:val="24"/>
          <w:szCs w:val="24"/>
        </w:rPr>
        <w:t>2.实验室</w:t>
      </w:r>
      <w:r w:rsidR="00801FFE">
        <w:rPr>
          <w:rFonts w:ascii="仿宋" w:eastAsia="仿宋" w:hAnsi="仿宋" w:hint="eastAsia"/>
          <w:sz w:val="24"/>
          <w:szCs w:val="24"/>
        </w:rPr>
        <w:t>安全体系健全，安全运行机制顺畅，实验室卫生情况好</w:t>
      </w:r>
      <w:r w:rsidR="00FD575E">
        <w:rPr>
          <w:rFonts w:ascii="仿宋" w:eastAsia="仿宋" w:hAnsi="仿宋" w:hint="eastAsia"/>
          <w:sz w:val="24"/>
          <w:szCs w:val="24"/>
        </w:rPr>
        <w:t>计</w:t>
      </w:r>
      <w:r w:rsidR="00801FFE">
        <w:rPr>
          <w:rFonts w:ascii="仿宋" w:eastAsia="仿宋" w:hAnsi="仿宋" w:hint="eastAsia"/>
          <w:sz w:val="24"/>
          <w:szCs w:val="24"/>
        </w:rPr>
        <w:t>2分。</w:t>
      </w:r>
    </w:p>
    <w:p w:rsidR="00801FFE" w:rsidRDefault="00801FFE" w:rsidP="00D9191D">
      <w:pPr>
        <w:spacing w:line="440" w:lineRule="exact"/>
        <w:ind w:firstLineChars="200" w:firstLine="480"/>
        <w:rPr>
          <w:rFonts w:ascii="仿宋" w:eastAsia="仿宋" w:hAnsi="仿宋" w:hint="eastAsia"/>
          <w:sz w:val="24"/>
          <w:szCs w:val="24"/>
        </w:rPr>
      </w:pPr>
      <w:r>
        <w:rPr>
          <w:rFonts w:ascii="仿宋" w:eastAsia="仿宋" w:hAnsi="仿宋" w:hint="eastAsia"/>
          <w:sz w:val="24"/>
          <w:szCs w:val="24"/>
        </w:rPr>
        <w:t>3.实验室药品试剂购置、管理科学规范合理</w:t>
      </w:r>
      <w:r w:rsidR="00FD575E">
        <w:rPr>
          <w:rFonts w:ascii="仿宋" w:eastAsia="仿宋" w:hAnsi="仿宋" w:hint="eastAsia"/>
          <w:sz w:val="24"/>
          <w:szCs w:val="24"/>
        </w:rPr>
        <w:t>计</w:t>
      </w:r>
      <w:r>
        <w:rPr>
          <w:rFonts w:ascii="仿宋" w:eastAsia="仿宋" w:hAnsi="仿宋" w:hint="eastAsia"/>
          <w:sz w:val="24"/>
          <w:szCs w:val="24"/>
        </w:rPr>
        <w:t>2分。</w:t>
      </w:r>
    </w:p>
    <w:p w:rsidR="00801FFE" w:rsidRDefault="00801FFE" w:rsidP="00801FFE">
      <w:pPr>
        <w:spacing w:line="440" w:lineRule="exact"/>
        <w:ind w:firstLineChars="200" w:firstLine="480"/>
        <w:rPr>
          <w:rFonts w:ascii="仿宋" w:eastAsia="仿宋" w:hAnsi="仿宋" w:hint="eastAsia"/>
          <w:sz w:val="24"/>
          <w:szCs w:val="24"/>
        </w:rPr>
      </w:pPr>
      <w:r>
        <w:rPr>
          <w:rFonts w:ascii="仿宋" w:eastAsia="仿宋" w:hAnsi="仿宋" w:hint="eastAsia"/>
          <w:sz w:val="24"/>
          <w:szCs w:val="24"/>
        </w:rPr>
        <w:lastRenderedPageBreak/>
        <w:t>4.实验室仪器设备维护保养及时规范</w:t>
      </w:r>
      <w:r w:rsidR="00FD575E">
        <w:rPr>
          <w:rFonts w:ascii="仿宋" w:eastAsia="仿宋" w:hAnsi="仿宋" w:hint="eastAsia"/>
          <w:sz w:val="24"/>
          <w:szCs w:val="24"/>
        </w:rPr>
        <w:t>计</w:t>
      </w:r>
      <w:r>
        <w:rPr>
          <w:rFonts w:ascii="仿宋" w:eastAsia="仿宋" w:hAnsi="仿宋" w:hint="eastAsia"/>
          <w:sz w:val="24"/>
          <w:szCs w:val="24"/>
        </w:rPr>
        <w:t>2分。</w:t>
      </w:r>
    </w:p>
    <w:p w:rsidR="00801FFE" w:rsidRDefault="00801FFE" w:rsidP="00801FFE">
      <w:pPr>
        <w:spacing w:line="440" w:lineRule="exact"/>
        <w:ind w:firstLineChars="200" w:firstLine="482"/>
        <w:rPr>
          <w:rFonts w:ascii="仿宋" w:eastAsia="仿宋" w:hAnsi="仿宋" w:hint="eastAsia"/>
          <w:b/>
          <w:sz w:val="24"/>
          <w:szCs w:val="24"/>
        </w:rPr>
      </w:pPr>
      <w:r w:rsidRPr="00801FFE">
        <w:rPr>
          <w:rFonts w:ascii="仿宋" w:eastAsia="仿宋" w:hAnsi="仿宋" w:hint="eastAsia"/>
          <w:b/>
          <w:sz w:val="24"/>
          <w:szCs w:val="24"/>
        </w:rPr>
        <w:t>（二）教学与科研服务</w:t>
      </w:r>
    </w:p>
    <w:p w:rsidR="00801FFE" w:rsidRPr="00801FFE" w:rsidRDefault="00801FFE" w:rsidP="00801FFE">
      <w:pPr>
        <w:spacing w:line="440" w:lineRule="exact"/>
        <w:ind w:firstLineChars="200" w:firstLine="480"/>
        <w:rPr>
          <w:rFonts w:ascii="仿宋" w:eastAsia="仿宋" w:hAnsi="仿宋"/>
          <w:sz w:val="24"/>
          <w:szCs w:val="24"/>
        </w:rPr>
      </w:pPr>
      <w:r w:rsidRPr="00801FFE">
        <w:rPr>
          <w:rFonts w:ascii="仿宋" w:eastAsia="仿宋" w:hAnsi="仿宋" w:hint="eastAsia"/>
          <w:sz w:val="24"/>
          <w:szCs w:val="24"/>
        </w:rPr>
        <w:t>1.</w:t>
      </w:r>
      <w:r w:rsidRPr="00801FFE">
        <w:rPr>
          <w:rFonts w:ascii="仿宋" w:eastAsia="仿宋" w:hAnsi="仿宋"/>
          <w:sz w:val="24"/>
          <w:szCs w:val="24"/>
        </w:rPr>
        <w:t>教学质量考评优秀计5分/次，最高不超过25分。</w:t>
      </w:r>
    </w:p>
    <w:p w:rsidR="00801FFE" w:rsidRPr="00D73194" w:rsidRDefault="00801FFE" w:rsidP="00801FFE">
      <w:pPr>
        <w:spacing w:line="440" w:lineRule="exact"/>
        <w:ind w:firstLineChars="200" w:firstLine="480"/>
        <w:rPr>
          <w:rFonts w:ascii="仿宋" w:eastAsia="仿宋" w:hAnsi="仿宋"/>
          <w:sz w:val="24"/>
          <w:szCs w:val="24"/>
        </w:rPr>
      </w:pPr>
      <w:r>
        <w:rPr>
          <w:rFonts w:ascii="仿宋" w:eastAsia="仿宋" w:hAnsi="仿宋" w:hint="eastAsia"/>
          <w:sz w:val="24"/>
          <w:szCs w:val="24"/>
        </w:rPr>
        <w:t>2</w:t>
      </w:r>
      <w:r w:rsidRPr="00801FFE">
        <w:rPr>
          <w:rFonts w:ascii="仿宋" w:eastAsia="仿宋" w:hAnsi="仿宋" w:hint="eastAsia"/>
          <w:sz w:val="24"/>
          <w:szCs w:val="24"/>
        </w:rPr>
        <w:t>.</w:t>
      </w:r>
      <w:r w:rsidRPr="00801FFE">
        <w:rPr>
          <w:rFonts w:ascii="仿宋" w:eastAsia="仿宋" w:hAnsi="仿宋"/>
          <w:sz w:val="24"/>
          <w:szCs w:val="24"/>
        </w:rPr>
        <w:t>按</w:t>
      </w:r>
      <w:r w:rsidRPr="00D73194">
        <w:rPr>
          <w:rFonts w:ascii="仿宋" w:eastAsia="仿宋" w:hAnsi="仿宋"/>
          <w:sz w:val="24"/>
          <w:szCs w:val="24"/>
        </w:rPr>
        <w:t>照职称文件要求的最低年教学工作量，年均每超10学时加1分（以校本部教学日历为准）。</w:t>
      </w:r>
    </w:p>
    <w:p w:rsidR="00801FFE" w:rsidRDefault="00FD575E" w:rsidP="00801FFE">
      <w:pPr>
        <w:spacing w:line="440" w:lineRule="exact"/>
        <w:ind w:firstLineChars="200" w:firstLine="480"/>
        <w:rPr>
          <w:rFonts w:ascii="仿宋" w:eastAsia="仿宋" w:hAnsi="仿宋" w:hint="eastAsia"/>
          <w:sz w:val="24"/>
          <w:szCs w:val="24"/>
        </w:rPr>
      </w:pPr>
      <w:r>
        <w:rPr>
          <w:rFonts w:ascii="仿宋" w:eastAsia="仿宋" w:hAnsi="仿宋" w:hint="eastAsia"/>
          <w:sz w:val="24"/>
          <w:szCs w:val="24"/>
        </w:rPr>
        <w:t>3.实验课主讲教师和授课学生评价反馈良好及以上计2分。</w:t>
      </w:r>
    </w:p>
    <w:p w:rsidR="00FD575E" w:rsidRDefault="00FD575E" w:rsidP="00801FFE">
      <w:pPr>
        <w:spacing w:line="440" w:lineRule="exact"/>
        <w:ind w:firstLineChars="200" w:firstLine="480"/>
        <w:rPr>
          <w:rFonts w:ascii="仿宋" w:eastAsia="仿宋" w:hAnsi="仿宋" w:hint="eastAsia"/>
          <w:sz w:val="24"/>
          <w:szCs w:val="24"/>
        </w:rPr>
      </w:pPr>
      <w:r>
        <w:rPr>
          <w:rFonts w:ascii="仿宋" w:eastAsia="仿宋" w:hAnsi="仿宋" w:hint="eastAsia"/>
          <w:sz w:val="24"/>
          <w:szCs w:val="24"/>
        </w:rPr>
        <w:t>4.及时创新实验方法、改进实验装置和实验条件计2分。</w:t>
      </w:r>
    </w:p>
    <w:p w:rsidR="00FD575E" w:rsidRDefault="00D21F18" w:rsidP="00801FFE">
      <w:pPr>
        <w:spacing w:line="440" w:lineRule="exact"/>
        <w:ind w:firstLineChars="200" w:firstLine="480"/>
        <w:rPr>
          <w:rFonts w:ascii="仿宋" w:eastAsia="仿宋" w:hAnsi="仿宋" w:hint="eastAsia"/>
          <w:sz w:val="24"/>
          <w:szCs w:val="24"/>
        </w:rPr>
      </w:pPr>
      <w:r>
        <w:rPr>
          <w:rFonts w:ascii="仿宋" w:eastAsia="仿宋" w:hAnsi="仿宋" w:hint="eastAsia"/>
          <w:sz w:val="24"/>
          <w:szCs w:val="24"/>
        </w:rPr>
        <w:t>5.熟练准确使用所负责仪器设备，</w:t>
      </w:r>
      <w:r w:rsidR="00E61E09">
        <w:rPr>
          <w:rFonts w:ascii="仿宋" w:eastAsia="仿宋" w:hAnsi="仿宋" w:hint="eastAsia"/>
          <w:sz w:val="24"/>
          <w:szCs w:val="24"/>
        </w:rPr>
        <w:t>持续</w:t>
      </w:r>
      <w:r>
        <w:rPr>
          <w:rFonts w:ascii="仿宋" w:eastAsia="仿宋" w:hAnsi="仿宋" w:hint="eastAsia"/>
          <w:sz w:val="24"/>
          <w:szCs w:val="24"/>
        </w:rPr>
        <w:t>开发仪器功能</w:t>
      </w:r>
      <w:r w:rsidR="00E61E09">
        <w:rPr>
          <w:rFonts w:ascii="仿宋" w:eastAsia="仿宋" w:hAnsi="仿宋" w:hint="eastAsia"/>
          <w:sz w:val="24"/>
          <w:szCs w:val="24"/>
        </w:rPr>
        <w:t>计2分。</w:t>
      </w:r>
    </w:p>
    <w:p w:rsidR="00BA344C" w:rsidRPr="00FD575E" w:rsidRDefault="00BA344C" w:rsidP="00801FFE">
      <w:pPr>
        <w:spacing w:line="440" w:lineRule="exact"/>
        <w:ind w:firstLineChars="200" w:firstLine="480"/>
        <w:rPr>
          <w:rFonts w:ascii="仿宋" w:eastAsia="仿宋" w:hAnsi="仿宋"/>
          <w:sz w:val="24"/>
          <w:szCs w:val="24"/>
        </w:rPr>
      </w:pPr>
      <w:r>
        <w:rPr>
          <w:rFonts w:ascii="仿宋" w:eastAsia="仿宋" w:hAnsi="仿宋" w:hint="eastAsia"/>
          <w:sz w:val="24"/>
          <w:szCs w:val="24"/>
        </w:rPr>
        <w:t>6.无缺勤缺岗情况计2分。</w:t>
      </w:r>
    </w:p>
    <w:sectPr w:rsidR="00BA344C" w:rsidRPr="00FD575E" w:rsidSect="00D038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773" w:rsidRDefault="00EE5773" w:rsidP="0036090D">
      <w:r>
        <w:separator/>
      </w:r>
    </w:p>
  </w:endnote>
  <w:endnote w:type="continuationSeparator" w:id="1">
    <w:p w:rsidR="00EE5773" w:rsidRDefault="00EE5773" w:rsidP="0036090D">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773" w:rsidRDefault="00EE5773" w:rsidP="0036090D">
      <w:r>
        <w:separator/>
      </w:r>
    </w:p>
  </w:footnote>
  <w:footnote w:type="continuationSeparator" w:id="1">
    <w:p w:rsidR="00EE5773" w:rsidRDefault="00EE5773" w:rsidP="003609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46CC6"/>
    <w:multiLevelType w:val="multilevel"/>
    <w:tmpl w:val="2E146CC6"/>
    <w:lvl w:ilvl="0">
      <w:start w:val="1"/>
      <w:numFmt w:val="japaneseCounting"/>
      <w:lvlText w:val="%1、"/>
      <w:lvlJc w:val="left"/>
      <w:pPr>
        <w:tabs>
          <w:tab w:val="num" w:pos="1200"/>
        </w:tabs>
        <w:ind w:left="1200" w:hanging="720"/>
      </w:pPr>
      <w:rPr>
        <w:rFonts w:ascii="黑体" w:eastAsia="黑体"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090D"/>
    <w:rsid w:val="00102CC0"/>
    <w:rsid w:val="001C07DE"/>
    <w:rsid w:val="001C7FC0"/>
    <w:rsid w:val="001F0007"/>
    <w:rsid w:val="002A6800"/>
    <w:rsid w:val="002C61B9"/>
    <w:rsid w:val="0036090D"/>
    <w:rsid w:val="00365EB1"/>
    <w:rsid w:val="003E05FC"/>
    <w:rsid w:val="004126A5"/>
    <w:rsid w:val="00426FE9"/>
    <w:rsid w:val="004B46DE"/>
    <w:rsid w:val="0052435B"/>
    <w:rsid w:val="00537A24"/>
    <w:rsid w:val="00585763"/>
    <w:rsid w:val="005D0614"/>
    <w:rsid w:val="00662F2D"/>
    <w:rsid w:val="006B76F7"/>
    <w:rsid w:val="006C7CB7"/>
    <w:rsid w:val="006D26B7"/>
    <w:rsid w:val="00801FFE"/>
    <w:rsid w:val="008B4115"/>
    <w:rsid w:val="008E1F05"/>
    <w:rsid w:val="009639BF"/>
    <w:rsid w:val="009A4910"/>
    <w:rsid w:val="00A77656"/>
    <w:rsid w:val="00B0027F"/>
    <w:rsid w:val="00BA344C"/>
    <w:rsid w:val="00D0385F"/>
    <w:rsid w:val="00D21F18"/>
    <w:rsid w:val="00D40CC7"/>
    <w:rsid w:val="00D73194"/>
    <w:rsid w:val="00D9191D"/>
    <w:rsid w:val="00E61E09"/>
    <w:rsid w:val="00EB0532"/>
    <w:rsid w:val="00EB1C72"/>
    <w:rsid w:val="00EE5773"/>
    <w:rsid w:val="00F169D9"/>
    <w:rsid w:val="00FA525C"/>
    <w:rsid w:val="00FC5D0B"/>
    <w:rsid w:val="00FD57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8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09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090D"/>
    <w:rPr>
      <w:sz w:val="18"/>
      <w:szCs w:val="18"/>
    </w:rPr>
  </w:style>
  <w:style w:type="paragraph" w:styleId="a4">
    <w:name w:val="footer"/>
    <w:basedOn w:val="a"/>
    <w:link w:val="Char0"/>
    <w:uiPriority w:val="99"/>
    <w:semiHidden/>
    <w:unhideWhenUsed/>
    <w:rsid w:val="0036090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090D"/>
    <w:rPr>
      <w:sz w:val="18"/>
      <w:szCs w:val="18"/>
    </w:rPr>
  </w:style>
  <w:style w:type="paragraph" w:customStyle="1" w:styleId="Default">
    <w:name w:val="Default"/>
    <w:rsid w:val="002A6800"/>
    <w:pPr>
      <w:widowControl w:val="0"/>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7</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孙翔</dc:creator>
  <cp:keywords/>
  <dc:description/>
  <cp:lastModifiedBy>孙翔</cp:lastModifiedBy>
  <cp:revision>41</cp:revision>
  <cp:lastPrinted>2017-11-29T00:30:00Z</cp:lastPrinted>
  <dcterms:created xsi:type="dcterms:W3CDTF">2017-11-28T07:47:00Z</dcterms:created>
  <dcterms:modified xsi:type="dcterms:W3CDTF">2017-11-29T09:13:00Z</dcterms:modified>
</cp:coreProperties>
</file>