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附件：新乡医学院教学科研用试剂耗材网上采购流程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680075" cy="7835265"/>
            <wp:effectExtent l="0" t="0" r="0" b="0"/>
            <wp:docPr id="1" name="图片 1" descr="采购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783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D5B2E"/>
    <w:rsid w:val="6A0D5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2017-12-20T08:30:00Z</dcterms:created>
  <dc:creator>李刚</dc:creator>
  <cp:lastModifiedBy>李刚</cp:lastModifiedBy>
  <dcterms:modified xsi:type="dcterms:W3CDTF">2017-12-20T08:31:25Z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