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12" w:rsidRPr="00EE3218" w:rsidRDefault="00781812" w:rsidP="00781812">
      <w:pPr>
        <w:widowControl/>
        <w:snapToGrid w:val="0"/>
        <w:spacing w:line="600" w:lineRule="exact"/>
        <w:jc w:val="left"/>
        <w:rPr>
          <w:rFonts w:ascii="仿宋_GB2312" w:eastAsia="仿宋_GB2312" w:hint="eastAsia"/>
          <w:szCs w:val="32"/>
        </w:rPr>
      </w:pPr>
      <w:r w:rsidRPr="00EE3218">
        <w:rPr>
          <w:rFonts w:ascii="仿宋_GB2312" w:eastAsia="仿宋_GB2312" w:hint="eastAsia"/>
          <w:szCs w:val="32"/>
        </w:rPr>
        <w:t>附件1：</w:t>
      </w:r>
    </w:p>
    <w:p w:rsidR="00781812" w:rsidRDefault="00781812" w:rsidP="00781812">
      <w:pPr>
        <w:widowControl/>
        <w:snapToGrid w:val="0"/>
        <w:spacing w:line="600" w:lineRule="exact"/>
        <w:jc w:val="center"/>
        <w:rPr>
          <w:rFonts w:ascii="方正小标宋简体" w:eastAsia="方正小标宋简体" w:hint="eastAsia"/>
          <w:bCs/>
          <w:sz w:val="40"/>
          <w:szCs w:val="40"/>
        </w:rPr>
      </w:pPr>
    </w:p>
    <w:p w:rsidR="00781812" w:rsidRDefault="00781812" w:rsidP="00781812">
      <w:pPr>
        <w:widowControl/>
        <w:snapToGrid w:val="0"/>
        <w:spacing w:line="600" w:lineRule="exact"/>
        <w:jc w:val="center"/>
        <w:rPr>
          <w:rFonts w:ascii="方正小标宋简体" w:eastAsia="方正小标宋简体" w:hint="eastAsia"/>
          <w:bCs/>
          <w:sz w:val="40"/>
          <w:szCs w:val="40"/>
        </w:rPr>
      </w:pPr>
      <w:r w:rsidRPr="00A53FAB">
        <w:rPr>
          <w:rFonts w:ascii="方正小标宋简体" w:eastAsia="方正小标宋简体" w:hint="eastAsia"/>
          <w:bCs/>
          <w:sz w:val="40"/>
          <w:szCs w:val="40"/>
        </w:rPr>
        <w:t xml:space="preserve"> “</w:t>
      </w:r>
      <w:r>
        <w:rPr>
          <w:rFonts w:ascii="方正小标宋简体" w:eastAsia="方正小标宋简体" w:hint="eastAsia"/>
          <w:bCs/>
          <w:sz w:val="40"/>
          <w:szCs w:val="40"/>
        </w:rPr>
        <w:t>牢记</w:t>
      </w:r>
      <w:r w:rsidRPr="00A53FAB">
        <w:rPr>
          <w:rFonts w:ascii="方正小标宋简体" w:eastAsia="方正小标宋简体"/>
          <w:bCs/>
          <w:sz w:val="40"/>
          <w:szCs w:val="40"/>
        </w:rPr>
        <w:t>党章</w:t>
      </w:r>
      <w:r>
        <w:rPr>
          <w:rFonts w:ascii="方正小标宋简体" w:eastAsia="方正小标宋简体" w:hint="eastAsia"/>
          <w:bCs/>
          <w:sz w:val="40"/>
          <w:szCs w:val="40"/>
        </w:rPr>
        <w:t>、锤炼党性、争做四讲四有好党员”</w:t>
      </w:r>
    </w:p>
    <w:p w:rsidR="00781812" w:rsidRPr="00A53FAB" w:rsidRDefault="00781812" w:rsidP="00781812">
      <w:pPr>
        <w:widowControl/>
        <w:snapToGrid w:val="0"/>
        <w:spacing w:line="60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活动</w:t>
      </w:r>
      <w:r w:rsidRPr="00A53FAB">
        <w:rPr>
          <w:rFonts w:ascii="方正小标宋简体" w:eastAsia="方正小标宋简体" w:hint="eastAsia"/>
          <w:bCs/>
          <w:sz w:val="40"/>
          <w:szCs w:val="40"/>
        </w:rPr>
        <w:t>实施方案</w:t>
      </w:r>
    </w:p>
    <w:p w:rsidR="00781812" w:rsidRPr="00A53FAB" w:rsidRDefault="00781812" w:rsidP="00781812">
      <w:pPr>
        <w:widowControl/>
        <w:snapToGrid w:val="0"/>
        <w:spacing w:line="600" w:lineRule="exact"/>
        <w:ind w:firstLineChars="200" w:firstLine="640"/>
        <w:rPr>
          <w:rFonts w:ascii="仿宋_GB2312" w:eastAsia="仿宋_GB2312"/>
          <w:szCs w:val="32"/>
        </w:rPr>
      </w:pPr>
    </w:p>
    <w:p w:rsidR="00781812" w:rsidRPr="00A53FAB" w:rsidRDefault="00781812" w:rsidP="00781812">
      <w:pPr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A53FAB">
        <w:rPr>
          <w:rFonts w:ascii="仿宋_GB2312" w:eastAsia="仿宋_GB2312" w:hint="eastAsia"/>
          <w:szCs w:val="32"/>
        </w:rPr>
        <w:t>根据</w:t>
      </w:r>
      <w:r>
        <w:rPr>
          <w:rFonts w:ascii="仿宋_GB2312" w:eastAsia="仿宋_GB2312" w:hint="eastAsia"/>
          <w:szCs w:val="32"/>
        </w:rPr>
        <w:t>学校</w:t>
      </w:r>
      <w:r w:rsidRPr="00A53FAB">
        <w:rPr>
          <w:rFonts w:ascii="仿宋_GB2312" w:eastAsia="仿宋_GB2312" w:hint="eastAsia"/>
          <w:szCs w:val="32"/>
        </w:rPr>
        <w:t>《“学党章党规、学系列讲话，做合格党员”学习教育实施方案》精神，</w:t>
      </w:r>
      <w:r>
        <w:rPr>
          <w:rFonts w:ascii="仿宋_GB2312" w:eastAsia="仿宋_GB2312" w:hint="eastAsia"/>
          <w:szCs w:val="32"/>
        </w:rPr>
        <w:t>为进一步把“两学一做”学习教育引向深入，</w:t>
      </w:r>
      <w:r w:rsidRPr="00A53FAB">
        <w:rPr>
          <w:rFonts w:ascii="仿宋_GB2312" w:eastAsia="仿宋_GB2312" w:hint="eastAsia"/>
          <w:szCs w:val="32"/>
        </w:rPr>
        <w:t>经研究，决定在全校党员中开展</w:t>
      </w:r>
      <w:r w:rsidRPr="000E280F">
        <w:rPr>
          <w:rFonts w:ascii="仿宋_GB2312" w:eastAsia="仿宋_GB2312" w:hint="eastAsia"/>
          <w:szCs w:val="32"/>
        </w:rPr>
        <w:t>“</w:t>
      </w:r>
      <w:r>
        <w:rPr>
          <w:rFonts w:ascii="仿宋_GB2312" w:eastAsia="仿宋_GB2312" w:hint="eastAsia"/>
          <w:szCs w:val="32"/>
        </w:rPr>
        <w:t>牢记</w:t>
      </w:r>
      <w:r w:rsidRPr="000E280F">
        <w:rPr>
          <w:rFonts w:ascii="仿宋_GB2312" w:eastAsia="仿宋_GB2312"/>
          <w:szCs w:val="32"/>
        </w:rPr>
        <w:t>党章</w:t>
      </w:r>
      <w:r>
        <w:rPr>
          <w:rFonts w:ascii="仿宋_GB2312" w:eastAsia="仿宋_GB2312" w:hint="eastAsia"/>
          <w:szCs w:val="32"/>
        </w:rPr>
        <w:t>、</w:t>
      </w:r>
      <w:r w:rsidRPr="000E280F">
        <w:rPr>
          <w:rFonts w:ascii="仿宋_GB2312" w:eastAsia="仿宋_GB2312" w:hint="eastAsia"/>
          <w:szCs w:val="32"/>
        </w:rPr>
        <w:t>锤炼党性、争做四讲四有好党员”</w:t>
      </w:r>
      <w:r w:rsidRPr="00A53FAB">
        <w:rPr>
          <w:rFonts w:ascii="仿宋_GB2312" w:eastAsia="仿宋_GB2312" w:hint="eastAsia"/>
          <w:szCs w:val="32"/>
        </w:rPr>
        <w:t>活动。</w:t>
      </w:r>
      <w:r>
        <w:rPr>
          <w:rFonts w:ascii="仿宋_GB2312" w:eastAsia="仿宋_GB2312" w:hint="eastAsia"/>
          <w:szCs w:val="32"/>
        </w:rPr>
        <w:t>制定实施方案</w:t>
      </w:r>
      <w:r w:rsidRPr="00A53FAB">
        <w:rPr>
          <w:rFonts w:ascii="仿宋_GB2312" w:eastAsia="仿宋_GB2312" w:hint="eastAsia"/>
          <w:szCs w:val="32"/>
        </w:rPr>
        <w:t>如下</w:t>
      </w:r>
      <w:r>
        <w:rPr>
          <w:rFonts w:ascii="仿宋_GB2312" w:eastAsia="仿宋_GB2312" w:hint="eastAsia"/>
          <w:szCs w:val="32"/>
        </w:rPr>
        <w:t>。</w:t>
      </w:r>
    </w:p>
    <w:p w:rsidR="00781812" w:rsidRPr="00D22DA2" w:rsidRDefault="00781812" w:rsidP="00781812">
      <w:pPr>
        <w:spacing w:line="600" w:lineRule="exact"/>
        <w:ind w:firstLine="645"/>
        <w:jc w:val="left"/>
        <w:rPr>
          <w:rFonts w:ascii="黑体" w:eastAsia="黑体" w:hAnsi="黑体"/>
          <w:szCs w:val="32"/>
        </w:rPr>
      </w:pPr>
      <w:r w:rsidRPr="00D22DA2">
        <w:rPr>
          <w:rFonts w:ascii="黑体" w:eastAsia="黑体" w:hAnsi="黑体" w:hint="eastAsia"/>
          <w:szCs w:val="32"/>
        </w:rPr>
        <w:t>一、活动目的</w:t>
      </w:r>
    </w:p>
    <w:p w:rsidR="00781812" w:rsidRPr="00D22DA2" w:rsidRDefault="00781812" w:rsidP="00781812">
      <w:pPr>
        <w:widowControl/>
        <w:snapToGrid w:val="0"/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22DA2">
        <w:rPr>
          <w:rFonts w:ascii="仿宋_GB2312" w:eastAsia="仿宋_GB2312" w:hint="eastAsia"/>
          <w:szCs w:val="32"/>
        </w:rPr>
        <w:t>通过开展牢记党章活动，引导广大党员深刻认识坚持党的领导、加强党的建设的重要性，全面深入领会党的纲领，牢记党员义务，增强党性意识，</w:t>
      </w:r>
      <w:r w:rsidRPr="00D22DA2">
        <w:rPr>
          <w:rFonts w:ascii="仿宋_GB2312" w:eastAsia="仿宋_GB2312"/>
          <w:szCs w:val="32"/>
        </w:rPr>
        <w:t>将党章</w:t>
      </w:r>
      <w:r w:rsidRPr="00D22DA2">
        <w:rPr>
          <w:rFonts w:ascii="仿宋_GB2312" w:eastAsia="仿宋_GB2312" w:hint="eastAsia"/>
          <w:szCs w:val="32"/>
        </w:rPr>
        <w:t>要求</w:t>
      </w:r>
      <w:r w:rsidRPr="00D22DA2">
        <w:rPr>
          <w:rFonts w:ascii="仿宋_GB2312" w:eastAsia="仿宋_GB2312"/>
          <w:szCs w:val="32"/>
        </w:rPr>
        <w:t>内化于心、外化于行，</w:t>
      </w:r>
      <w:r w:rsidRPr="00D22DA2">
        <w:rPr>
          <w:rFonts w:ascii="仿宋_GB2312" w:eastAsia="仿宋_GB2312" w:hint="eastAsia"/>
          <w:szCs w:val="32"/>
        </w:rPr>
        <w:t>做讲政治、有信念，讲规矩、有纪律，讲道德、有品行，讲奉献、有作为的合格党员。</w:t>
      </w:r>
    </w:p>
    <w:p w:rsidR="00781812" w:rsidRPr="00D22DA2" w:rsidRDefault="00781812" w:rsidP="00781812">
      <w:pPr>
        <w:spacing w:line="600" w:lineRule="exact"/>
        <w:ind w:firstLine="645"/>
        <w:jc w:val="left"/>
        <w:rPr>
          <w:rFonts w:ascii="黑体" w:eastAsia="黑体" w:hAnsi="黑体"/>
          <w:szCs w:val="32"/>
        </w:rPr>
      </w:pPr>
      <w:r w:rsidRPr="00D22DA2">
        <w:rPr>
          <w:rFonts w:ascii="黑体" w:eastAsia="黑体" w:hAnsi="黑体" w:hint="eastAsia"/>
          <w:szCs w:val="32"/>
        </w:rPr>
        <w:t>二、活动时间</w:t>
      </w:r>
    </w:p>
    <w:p w:rsidR="00781812" w:rsidRPr="00D22DA2" w:rsidRDefault="00781812" w:rsidP="00781812">
      <w:pPr>
        <w:widowControl/>
        <w:snapToGrid w:val="0"/>
        <w:spacing w:line="60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贯穿“两学一做”学习教育全过程</w:t>
      </w:r>
      <w:r w:rsidRPr="00D22DA2">
        <w:rPr>
          <w:rFonts w:ascii="仿宋_GB2312" w:eastAsia="仿宋_GB2312" w:hint="eastAsia"/>
          <w:szCs w:val="32"/>
        </w:rPr>
        <w:t>。</w:t>
      </w:r>
    </w:p>
    <w:p w:rsidR="00781812" w:rsidRPr="00D22DA2" w:rsidRDefault="00781812" w:rsidP="00781812">
      <w:pPr>
        <w:spacing w:line="600" w:lineRule="exact"/>
        <w:ind w:firstLine="645"/>
        <w:jc w:val="left"/>
        <w:rPr>
          <w:rFonts w:ascii="黑体" w:eastAsia="黑体" w:hAnsi="黑体"/>
          <w:szCs w:val="32"/>
        </w:rPr>
      </w:pPr>
      <w:r w:rsidRPr="00D22DA2">
        <w:rPr>
          <w:rFonts w:ascii="黑体" w:eastAsia="黑体" w:hAnsi="黑体" w:hint="eastAsia"/>
          <w:szCs w:val="32"/>
        </w:rPr>
        <w:t>三、活动对象</w:t>
      </w:r>
    </w:p>
    <w:p w:rsidR="00781812" w:rsidRPr="00D22DA2" w:rsidRDefault="00781812" w:rsidP="00781812">
      <w:pPr>
        <w:widowControl/>
        <w:snapToGrid w:val="0"/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22DA2">
        <w:rPr>
          <w:rFonts w:ascii="仿宋_GB2312" w:eastAsia="仿宋_GB2312" w:hint="eastAsia"/>
          <w:szCs w:val="32"/>
        </w:rPr>
        <w:t>全</w:t>
      </w:r>
      <w:r>
        <w:rPr>
          <w:rFonts w:ascii="仿宋_GB2312" w:eastAsia="仿宋_GB2312" w:hint="eastAsia"/>
          <w:szCs w:val="32"/>
        </w:rPr>
        <w:t>校</w:t>
      </w:r>
      <w:r w:rsidRPr="00D22DA2">
        <w:rPr>
          <w:rFonts w:ascii="仿宋_GB2312" w:eastAsia="仿宋_GB2312" w:hint="eastAsia"/>
          <w:szCs w:val="32"/>
        </w:rPr>
        <w:t>党员。</w:t>
      </w:r>
    </w:p>
    <w:p w:rsidR="00781812" w:rsidRPr="00D22DA2" w:rsidRDefault="00781812" w:rsidP="00781812">
      <w:pPr>
        <w:spacing w:line="600" w:lineRule="exact"/>
        <w:ind w:firstLine="645"/>
        <w:jc w:val="left"/>
        <w:rPr>
          <w:rFonts w:ascii="黑体" w:eastAsia="黑体" w:hAnsi="黑体" w:hint="eastAsia"/>
          <w:szCs w:val="32"/>
        </w:rPr>
      </w:pPr>
      <w:r w:rsidRPr="00D22DA2">
        <w:rPr>
          <w:rFonts w:ascii="黑体" w:eastAsia="黑体" w:hAnsi="黑体" w:hint="eastAsia"/>
          <w:szCs w:val="32"/>
        </w:rPr>
        <w:t>四、活动内容</w:t>
      </w:r>
    </w:p>
    <w:p w:rsidR="00781812" w:rsidRPr="00FD6B46" w:rsidRDefault="00781812" w:rsidP="00781812">
      <w:pPr>
        <w:spacing w:line="600" w:lineRule="exact"/>
        <w:ind w:firstLine="645"/>
        <w:jc w:val="left"/>
        <w:rPr>
          <w:rFonts w:ascii="楷体_GB2312" w:eastAsia="楷体_GB2312" w:hint="eastAsia"/>
          <w:b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1.牢记党章</w:t>
      </w:r>
    </w:p>
    <w:p w:rsidR="00781812" w:rsidRPr="00D22DA2" w:rsidRDefault="00781812" w:rsidP="00781812">
      <w:pPr>
        <w:spacing w:line="600" w:lineRule="exact"/>
        <w:ind w:firstLine="645"/>
        <w:jc w:val="left"/>
        <w:rPr>
          <w:rFonts w:ascii="仿宋_GB2312" w:eastAsia="仿宋_GB2312"/>
          <w:szCs w:val="32"/>
        </w:rPr>
      </w:pPr>
      <w:r w:rsidRPr="00D22DA2">
        <w:rPr>
          <w:rFonts w:ascii="仿宋_GB2312" w:eastAsia="仿宋_GB2312" w:hint="eastAsia"/>
          <w:szCs w:val="32"/>
        </w:rPr>
        <w:t>各党支部要组织所属党员，采取手抄、诵读、</w:t>
      </w:r>
      <w:r w:rsidRPr="00D22DA2">
        <w:rPr>
          <w:rFonts w:ascii="仿宋_GB2312" w:eastAsia="仿宋_GB2312"/>
          <w:szCs w:val="32"/>
        </w:rPr>
        <w:t>书法和美</w:t>
      </w:r>
      <w:r w:rsidRPr="00D22DA2">
        <w:rPr>
          <w:rFonts w:ascii="仿宋_GB2312" w:eastAsia="仿宋_GB2312"/>
          <w:szCs w:val="32"/>
        </w:rPr>
        <w:lastRenderedPageBreak/>
        <w:t>术创作及有创意的书写方式</w:t>
      </w:r>
      <w:r w:rsidRPr="00D22DA2">
        <w:rPr>
          <w:rFonts w:ascii="仿宋_GB2312" w:eastAsia="仿宋_GB2312" w:hint="eastAsia"/>
          <w:szCs w:val="32"/>
        </w:rPr>
        <w:t>等形式，加深对党章全文的理解,从而达到牢记党章、遵守党章、按党章办事的根本目的。</w:t>
      </w:r>
    </w:p>
    <w:p w:rsidR="00781812" w:rsidRPr="00FD6B46" w:rsidRDefault="00781812" w:rsidP="00781812">
      <w:pPr>
        <w:spacing w:line="600" w:lineRule="exact"/>
        <w:ind w:firstLine="645"/>
        <w:jc w:val="left"/>
        <w:rPr>
          <w:rFonts w:ascii="楷体_GB2312" w:eastAsia="楷体_GB2312"/>
          <w:b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2. 交流心得</w:t>
      </w:r>
    </w:p>
    <w:p w:rsidR="00781812" w:rsidRPr="00D22DA2" w:rsidRDefault="00781812" w:rsidP="00781812">
      <w:pPr>
        <w:widowControl/>
        <w:snapToGrid w:val="0"/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22DA2">
        <w:rPr>
          <w:rFonts w:ascii="仿宋_GB2312" w:eastAsia="仿宋_GB2312" w:hint="eastAsia"/>
          <w:szCs w:val="32"/>
        </w:rPr>
        <w:t>在牢记党章过程中，全体党员要认真思考，结合个人经历和工作、生活实际，将所感所悟</w:t>
      </w:r>
      <w:r w:rsidRPr="00D22DA2">
        <w:rPr>
          <w:rFonts w:ascii="仿宋_GB2312" w:eastAsia="仿宋_GB2312"/>
          <w:szCs w:val="32"/>
        </w:rPr>
        <w:t>以手写、图片等形式保存记录下来</w:t>
      </w:r>
      <w:r w:rsidRPr="00D22DA2">
        <w:rPr>
          <w:rFonts w:ascii="仿宋_GB2312" w:eastAsia="仿宋_GB2312" w:hint="eastAsia"/>
          <w:szCs w:val="32"/>
        </w:rPr>
        <w:t>。同时，党支部要通过党员活动日、支部会议等活动，组织党员进行交流。</w:t>
      </w:r>
    </w:p>
    <w:p w:rsidR="00781812" w:rsidRPr="00FD6B46" w:rsidRDefault="00781812" w:rsidP="00781812">
      <w:pPr>
        <w:spacing w:line="600" w:lineRule="exact"/>
        <w:ind w:firstLine="645"/>
        <w:jc w:val="left"/>
        <w:rPr>
          <w:rFonts w:ascii="楷体_GB2312" w:eastAsia="楷体_GB2312"/>
          <w:b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3. 作品展示</w:t>
      </w:r>
    </w:p>
    <w:p w:rsidR="00781812" w:rsidRPr="00D22DA2" w:rsidRDefault="00781812" w:rsidP="00781812">
      <w:pPr>
        <w:widowControl/>
        <w:snapToGrid w:val="0"/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22DA2">
        <w:rPr>
          <w:rFonts w:ascii="仿宋_GB2312" w:eastAsia="仿宋_GB2312" w:hint="eastAsia"/>
          <w:szCs w:val="32"/>
        </w:rPr>
        <w:t>各基层党组织要对党员各种手写作品和感悟心得进行整理，通过网页、微信、公众号等新媒体形式进行展示。同时，每月要向校“两学一做”领导小组办公室推荐优秀作品，在</w:t>
      </w:r>
      <w:proofErr w:type="gramStart"/>
      <w:r w:rsidRPr="00D22DA2">
        <w:rPr>
          <w:rFonts w:ascii="仿宋_GB2312" w:eastAsia="仿宋_GB2312" w:hint="eastAsia"/>
          <w:szCs w:val="32"/>
        </w:rPr>
        <w:t>专题网</w:t>
      </w:r>
      <w:proofErr w:type="gramEnd"/>
      <w:r w:rsidRPr="00D22DA2">
        <w:rPr>
          <w:rFonts w:ascii="仿宋_GB2312" w:eastAsia="仿宋_GB2312" w:hint="eastAsia"/>
          <w:szCs w:val="32"/>
        </w:rPr>
        <w:t>等平台上发布。</w:t>
      </w:r>
    </w:p>
    <w:p w:rsidR="00781812" w:rsidRPr="00FD6B46" w:rsidRDefault="00781812" w:rsidP="00781812">
      <w:pPr>
        <w:spacing w:line="600" w:lineRule="exact"/>
        <w:ind w:firstLine="645"/>
        <w:jc w:val="left"/>
        <w:rPr>
          <w:rFonts w:ascii="楷体_GB2312" w:eastAsia="楷体_GB2312" w:hint="eastAsia"/>
          <w:b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4.落实行动</w:t>
      </w:r>
    </w:p>
    <w:p w:rsidR="00781812" w:rsidRDefault="00781812" w:rsidP="00781812">
      <w:pPr>
        <w:widowControl/>
        <w:snapToGrid w:val="0"/>
        <w:spacing w:line="600" w:lineRule="exact"/>
        <w:ind w:firstLineChars="200" w:firstLine="640"/>
        <w:rPr>
          <w:rFonts w:ascii="楷体" w:eastAsia="楷体" w:hAnsi="楷体" w:hint="eastAsia"/>
          <w:szCs w:val="32"/>
        </w:rPr>
      </w:pPr>
      <w:r w:rsidRPr="00D22DA2">
        <w:rPr>
          <w:rFonts w:ascii="仿宋_GB2312" w:eastAsia="仿宋_GB2312" w:hint="eastAsia"/>
          <w:szCs w:val="32"/>
        </w:rPr>
        <w:t>全体党员要通过牢记党章活动，不断深化对党章的认识，切实增强党员的光荣感、责任感和使命感。要以活动为契机，加强自身党性修养，增强四种意识，争做讲政治、有信念，讲规矩、有纪律，讲道德、有品行，讲奉献、有作为的合格党员。</w:t>
      </w:r>
    </w:p>
    <w:p w:rsidR="00781812" w:rsidRPr="00D22DA2" w:rsidRDefault="00781812" w:rsidP="00781812">
      <w:pPr>
        <w:widowControl/>
        <w:snapToGrid w:val="0"/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D22DA2">
        <w:rPr>
          <w:rFonts w:ascii="黑体" w:eastAsia="黑体" w:hAnsi="黑体" w:hint="eastAsia"/>
          <w:szCs w:val="32"/>
        </w:rPr>
        <w:t>五、活动要求</w:t>
      </w:r>
    </w:p>
    <w:p w:rsidR="00781812" w:rsidRPr="00FD6B46" w:rsidRDefault="00781812" w:rsidP="00781812">
      <w:pPr>
        <w:spacing w:line="600" w:lineRule="exact"/>
        <w:ind w:firstLine="645"/>
        <w:jc w:val="left"/>
        <w:rPr>
          <w:rFonts w:ascii="楷体_GB2312" w:eastAsia="楷体_GB2312"/>
          <w:b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1.高度重视</w:t>
      </w:r>
    </w:p>
    <w:p w:rsidR="00781812" w:rsidRPr="00D22DA2" w:rsidRDefault="00781812" w:rsidP="00781812">
      <w:pPr>
        <w:widowControl/>
        <w:snapToGrid w:val="0"/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22DA2">
        <w:rPr>
          <w:rFonts w:ascii="仿宋_GB2312" w:eastAsia="仿宋_GB2312" w:hint="eastAsia"/>
          <w:szCs w:val="32"/>
        </w:rPr>
        <w:t>此</w:t>
      </w:r>
      <w:r>
        <w:rPr>
          <w:rFonts w:ascii="仿宋_GB2312" w:eastAsia="仿宋_GB2312" w:hint="eastAsia"/>
          <w:szCs w:val="32"/>
        </w:rPr>
        <w:t>项活动是认真落实开展“两学一做”学习教育要求的重要</w:t>
      </w:r>
      <w:r w:rsidRPr="00D22DA2">
        <w:rPr>
          <w:rFonts w:ascii="仿宋_GB2312" w:eastAsia="仿宋_GB2312" w:hint="eastAsia"/>
          <w:szCs w:val="32"/>
        </w:rPr>
        <w:t>，也是党员提高党性觉悟的</w:t>
      </w:r>
      <w:r>
        <w:rPr>
          <w:rFonts w:ascii="仿宋_GB2312" w:eastAsia="仿宋_GB2312" w:hint="eastAsia"/>
          <w:szCs w:val="32"/>
        </w:rPr>
        <w:t>有效</w:t>
      </w:r>
      <w:r w:rsidRPr="00D22DA2">
        <w:rPr>
          <w:rFonts w:ascii="仿宋_GB2312" w:eastAsia="仿宋_GB2312" w:hint="eastAsia"/>
          <w:szCs w:val="32"/>
        </w:rPr>
        <w:t>举措</w:t>
      </w:r>
      <w:r>
        <w:rPr>
          <w:rFonts w:ascii="仿宋_GB2312" w:eastAsia="仿宋_GB2312" w:hint="eastAsia"/>
          <w:szCs w:val="32"/>
        </w:rPr>
        <w:t>，</w:t>
      </w:r>
      <w:r w:rsidRPr="00D22DA2">
        <w:rPr>
          <w:rFonts w:ascii="仿宋_GB2312" w:eastAsia="仿宋_GB2312" w:hint="eastAsia"/>
          <w:szCs w:val="32"/>
        </w:rPr>
        <w:t>各基层党组织要把活动</w:t>
      </w:r>
      <w:r w:rsidRPr="00D22DA2">
        <w:rPr>
          <w:rFonts w:ascii="仿宋_GB2312" w:eastAsia="仿宋_GB2312"/>
          <w:szCs w:val="32"/>
        </w:rPr>
        <w:t>作为</w:t>
      </w:r>
      <w:r w:rsidRPr="00D22DA2">
        <w:rPr>
          <w:rFonts w:ascii="仿宋_GB2312" w:eastAsia="仿宋_GB2312" w:hint="eastAsia"/>
          <w:szCs w:val="32"/>
        </w:rPr>
        <w:t>“</w:t>
      </w:r>
      <w:r w:rsidRPr="00D22DA2">
        <w:rPr>
          <w:rFonts w:ascii="仿宋_GB2312" w:eastAsia="仿宋_GB2312"/>
          <w:szCs w:val="32"/>
        </w:rPr>
        <w:t>两学一做</w:t>
      </w:r>
      <w:r w:rsidRPr="00D22DA2">
        <w:rPr>
          <w:rFonts w:ascii="仿宋_GB2312" w:eastAsia="仿宋_GB2312" w:hint="eastAsia"/>
          <w:szCs w:val="32"/>
        </w:rPr>
        <w:t>”</w:t>
      </w:r>
      <w:r w:rsidRPr="00D22DA2">
        <w:rPr>
          <w:rFonts w:ascii="仿宋_GB2312" w:eastAsia="仿宋_GB2312"/>
          <w:szCs w:val="32"/>
        </w:rPr>
        <w:t>学习教育的有力抓手，</w:t>
      </w:r>
      <w:r w:rsidRPr="00D22DA2">
        <w:rPr>
          <w:rFonts w:ascii="仿宋_GB2312" w:eastAsia="仿宋_GB2312" w:hint="eastAsia"/>
          <w:szCs w:val="32"/>
        </w:rPr>
        <w:t>各党支部书</w:t>
      </w:r>
      <w:r w:rsidRPr="00D22DA2">
        <w:rPr>
          <w:rFonts w:ascii="仿宋_GB2312" w:eastAsia="仿宋_GB2312" w:hint="eastAsia"/>
          <w:szCs w:val="32"/>
        </w:rPr>
        <w:lastRenderedPageBreak/>
        <w:t>记</w:t>
      </w:r>
      <w:r>
        <w:rPr>
          <w:rFonts w:ascii="仿宋_GB2312" w:eastAsia="仿宋_GB2312" w:hint="eastAsia"/>
          <w:szCs w:val="32"/>
        </w:rPr>
        <w:t>作</w:t>
      </w:r>
      <w:r w:rsidRPr="00D22DA2">
        <w:rPr>
          <w:rFonts w:ascii="仿宋_GB2312" w:eastAsia="仿宋_GB2312" w:hint="eastAsia"/>
          <w:szCs w:val="32"/>
        </w:rPr>
        <w:t>为第一责任人，要充分调动党员积极性，</w:t>
      </w:r>
      <w:r w:rsidRPr="00D22DA2">
        <w:rPr>
          <w:rFonts w:ascii="仿宋_GB2312" w:eastAsia="仿宋_GB2312"/>
          <w:szCs w:val="32"/>
        </w:rPr>
        <w:t>确保党员参与率</w:t>
      </w:r>
      <w:r>
        <w:rPr>
          <w:rFonts w:ascii="仿宋_GB2312" w:eastAsia="仿宋_GB2312" w:hint="eastAsia"/>
          <w:szCs w:val="32"/>
        </w:rPr>
        <w:t>；要</w:t>
      </w:r>
      <w:r w:rsidRPr="00D22DA2">
        <w:rPr>
          <w:rFonts w:ascii="仿宋_GB2312" w:eastAsia="仿宋_GB2312" w:hint="eastAsia"/>
          <w:szCs w:val="32"/>
        </w:rPr>
        <w:t>积极创新方式方法，精心组织，抓实抓好。</w:t>
      </w:r>
    </w:p>
    <w:p w:rsidR="00781812" w:rsidRPr="00FD6B46" w:rsidRDefault="00781812" w:rsidP="00781812">
      <w:pPr>
        <w:spacing w:line="600" w:lineRule="exact"/>
        <w:ind w:firstLine="645"/>
        <w:jc w:val="left"/>
        <w:rPr>
          <w:rFonts w:ascii="楷体_GB2312" w:eastAsia="楷体_GB2312"/>
          <w:b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2.强化宣传</w:t>
      </w:r>
    </w:p>
    <w:p w:rsidR="00781812" w:rsidRPr="00D22DA2" w:rsidRDefault="00781812" w:rsidP="00781812">
      <w:pPr>
        <w:widowControl/>
        <w:snapToGrid w:val="0"/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22DA2">
        <w:rPr>
          <w:rFonts w:ascii="仿宋_GB2312" w:eastAsia="仿宋_GB2312" w:hint="eastAsia"/>
          <w:szCs w:val="32"/>
        </w:rPr>
        <w:t>各基层党组织要创新活动载体，加强舆论引导，营造“两学一做”学习教育的良好氛围。要及时宣传党员干部牢记党章的感受、主要做法和成效。还可以通过建立“两学一做”QQ群、</w:t>
      </w:r>
      <w:proofErr w:type="gramStart"/>
      <w:r w:rsidRPr="00D22DA2">
        <w:rPr>
          <w:rFonts w:ascii="仿宋_GB2312" w:eastAsia="仿宋_GB2312" w:hint="eastAsia"/>
          <w:szCs w:val="32"/>
        </w:rPr>
        <w:t>微信群</w:t>
      </w:r>
      <w:proofErr w:type="gramEnd"/>
      <w:r w:rsidRPr="00D22DA2">
        <w:rPr>
          <w:rFonts w:ascii="仿宋_GB2312" w:eastAsia="仿宋_GB2312" w:hint="eastAsia"/>
          <w:szCs w:val="32"/>
        </w:rPr>
        <w:t>，把每天书写党章图片上传到群里，交流书写心得，分享书写作品。</w:t>
      </w:r>
    </w:p>
    <w:p w:rsidR="00781812" w:rsidRPr="00FD6B46" w:rsidRDefault="00781812" w:rsidP="00781812">
      <w:pPr>
        <w:spacing w:line="600" w:lineRule="exact"/>
        <w:ind w:firstLine="645"/>
        <w:jc w:val="left"/>
        <w:rPr>
          <w:rFonts w:ascii="楷体_GB2312" w:eastAsia="楷体_GB2312"/>
          <w:b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3.示范引导</w:t>
      </w:r>
    </w:p>
    <w:p w:rsidR="00781812" w:rsidRPr="00D22DA2" w:rsidRDefault="00781812" w:rsidP="00781812">
      <w:pPr>
        <w:widowControl/>
        <w:snapToGrid w:val="0"/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22DA2">
        <w:rPr>
          <w:rFonts w:ascii="仿宋_GB2312" w:eastAsia="仿宋_GB2312" w:hint="eastAsia"/>
          <w:szCs w:val="32"/>
        </w:rPr>
        <w:t>党员领导干部要率先垂范，带头学习，在学习上先行一步，在领会上深刻一层，切实增强政治意识、大局意识、核心意识、看齐意识，示范引导党员共同参与、共同提高。</w:t>
      </w:r>
    </w:p>
    <w:p w:rsidR="00781812" w:rsidRPr="00FD6B46" w:rsidRDefault="00781812" w:rsidP="00781812">
      <w:pPr>
        <w:spacing w:line="600" w:lineRule="exact"/>
        <w:ind w:firstLine="645"/>
        <w:jc w:val="left"/>
        <w:rPr>
          <w:rFonts w:ascii="楷体_GB2312" w:eastAsia="楷体_GB2312"/>
          <w:b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4.督促检查</w:t>
      </w:r>
    </w:p>
    <w:p w:rsidR="00781812" w:rsidRDefault="00781812" w:rsidP="00781812">
      <w:pPr>
        <w:widowControl/>
        <w:snapToGrid w:val="0"/>
        <w:spacing w:line="600" w:lineRule="exact"/>
        <w:ind w:firstLineChars="200" w:firstLine="640"/>
        <w:rPr>
          <w:rFonts w:ascii="仿宋_GB2312" w:eastAsia="仿宋_GB2312" w:hint="eastAsia"/>
          <w:szCs w:val="32"/>
        </w:rPr>
      </w:pPr>
      <w:r w:rsidRPr="00A53FAB">
        <w:rPr>
          <w:rFonts w:ascii="仿宋_GB2312" w:eastAsia="仿宋_GB2312" w:hint="eastAsia"/>
          <w:szCs w:val="32"/>
        </w:rPr>
        <w:t>各基层党组织要切实发挥督促指导作用，对所属党支部开展活动情况进行督促检查，把此次活动作为民主评议党员的一项重要内容。</w:t>
      </w:r>
      <w:r>
        <w:rPr>
          <w:rFonts w:ascii="仿宋_GB2312" w:eastAsia="仿宋_GB2312" w:hint="eastAsia"/>
          <w:szCs w:val="32"/>
        </w:rPr>
        <w:t>学</w:t>
      </w:r>
      <w:r w:rsidRPr="00A53FAB">
        <w:rPr>
          <w:rFonts w:ascii="仿宋_GB2312" w:eastAsia="仿宋_GB2312" w:hint="eastAsia"/>
          <w:szCs w:val="32"/>
        </w:rPr>
        <w:t>校“两学一做”领导小组办公室将适时对各基层党组织的活动开展情况进行督查，</w:t>
      </w:r>
      <w:r w:rsidRPr="00A53FAB">
        <w:rPr>
          <w:rFonts w:ascii="仿宋_GB2312" w:eastAsia="仿宋_GB2312"/>
          <w:szCs w:val="32"/>
        </w:rPr>
        <w:t>并把督查结果作为考核各基层党组织主要负责人</w:t>
      </w:r>
      <w:r w:rsidRPr="00A53FAB">
        <w:rPr>
          <w:rFonts w:ascii="仿宋_GB2312" w:eastAsia="仿宋_GB2312" w:hint="eastAsia"/>
          <w:szCs w:val="32"/>
        </w:rPr>
        <w:t>履职尽责和</w:t>
      </w:r>
      <w:r w:rsidRPr="00A53FAB">
        <w:rPr>
          <w:rFonts w:ascii="仿宋_GB2312" w:eastAsia="仿宋_GB2312"/>
          <w:szCs w:val="32"/>
        </w:rPr>
        <w:t>评选先进基层党组织的重要依据。</w:t>
      </w:r>
    </w:p>
    <w:p w:rsidR="00FC283C" w:rsidRPr="00781812" w:rsidRDefault="00FC283C"/>
    <w:sectPr w:rsidR="00FC283C" w:rsidRPr="00781812" w:rsidSect="00FC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812"/>
    <w:rsid w:val="00781812"/>
    <w:rsid w:val="00FC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12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2016-06-08T08:49:00Z</dcterms:created>
  <dcterms:modified xsi:type="dcterms:W3CDTF">2016-06-08T08:49:00Z</dcterms:modified>
</cp:coreProperties>
</file>